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EB127" w14:textId="77777777" w:rsidR="00B7461F" w:rsidRPr="00940D4D" w:rsidRDefault="00B7461F" w:rsidP="000329EF">
      <w:pPr>
        <w:pStyle w:val="2nesltext"/>
        <w:spacing w:before="0" w:after="480"/>
        <w:rPr>
          <w:rFonts w:asciiTheme="minorHAnsi" w:hAnsiTheme="minorHAnsi" w:cstheme="minorHAnsi"/>
          <w:b/>
          <w:sz w:val="28"/>
        </w:rPr>
      </w:pPr>
    </w:p>
    <w:p w14:paraId="4B362331" w14:textId="1A604D8E" w:rsidR="0050253A" w:rsidRPr="00940D4D" w:rsidRDefault="007845C2" w:rsidP="00543206">
      <w:pPr>
        <w:pStyle w:val="2nesltext"/>
        <w:spacing w:after="480"/>
        <w:jc w:val="center"/>
        <w:rPr>
          <w:rFonts w:asciiTheme="minorHAnsi" w:hAnsiTheme="minorHAnsi" w:cstheme="minorHAnsi"/>
          <w:b/>
          <w:sz w:val="28"/>
        </w:rPr>
      </w:pPr>
      <w:r w:rsidRPr="00940D4D">
        <w:rPr>
          <w:rFonts w:asciiTheme="minorHAnsi" w:hAnsiTheme="minorHAnsi" w:cstheme="minorHAnsi"/>
          <w:b/>
          <w:sz w:val="28"/>
        </w:rPr>
        <w:t xml:space="preserve">PŘÍLOHA Č. </w:t>
      </w:r>
      <w:r w:rsidR="000329EF" w:rsidRPr="00940D4D">
        <w:rPr>
          <w:rFonts w:asciiTheme="minorHAnsi" w:hAnsiTheme="minorHAnsi" w:cstheme="minorHAnsi"/>
          <w:b/>
          <w:sz w:val="28"/>
        </w:rPr>
        <w:t>2b</w:t>
      </w:r>
      <w:r w:rsidRPr="00940D4D">
        <w:rPr>
          <w:rFonts w:asciiTheme="minorHAnsi" w:hAnsiTheme="minorHAnsi" w:cstheme="minorHAnsi"/>
          <w:b/>
          <w:sz w:val="28"/>
        </w:rPr>
        <w:t xml:space="preserve"> DOKUMENTACE ZADÁVACÍHO ŘÍZENÍ</w:t>
      </w:r>
    </w:p>
    <w:p w14:paraId="4B362332" w14:textId="4ADB0547" w:rsidR="0050253A" w:rsidRPr="00940D4D" w:rsidRDefault="000329EF" w:rsidP="00BB3A95">
      <w:pPr>
        <w:pStyle w:val="2nesltext"/>
        <w:spacing w:after="0"/>
        <w:jc w:val="center"/>
        <w:rPr>
          <w:rFonts w:asciiTheme="minorHAnsi" w:hAnsiTheme="minorHAnsi" w:cstheme="minorHAnsi"/>
          <w:b/>
          <w:sz w:val="28"/>
          <w:u w:val="single" w:color="00B0F0"/>
        </w:rPr>
      </w:pPr>
      <w:r w:rsidRPr="00940D4D">
        <w:rPr>
          <w:rFonts w:asciiTheme="minorHAnsi" w:hAnsiTheme="minorHAnsi" w:cstheme="minorHAnsi"/>
          <w:b/>
          <w:sz w:val="28"/>
          <w:u w:val="single" w:color="00B0F0"/>
        </w:rPr>
        <w:t xml:space="preserve">Návrh </w:t>
      </w:r>
      <w:r w:rsidR="008D6936" w:rsidRPr="00940D4D">
        <w:rPr>
          <w:rFonts w:asciiTheme="minorHAnsi" w:hAnsiTheme="minorHAnsi" w:cstheme="minorHAnsi"/>
          <w:b/>
          <w:sz w:val="28"/>
          <w:u w:val="single" w:color="00B0F0"/>
        </w:rPr>
        <w:t>smlouvy</w:t>
      </w:r>
    </w:p>
    <w:p w14:paraId="6B375921" w14:textId="77777777" w:rsidR="00565418" w:rsidRPr="00940D4D" w:rsidRDefault="00565418" w:rsidP="000329EF">
      <w:pPr>
        <w:widowControl w:val="0"/>
        <w:autoSpaceDE w:val="0"/>
        <w:autoSpaceDN w:val="0"/>
        <w:adjustRightInd w:val="0"/>
        <w:spacing w:before="240" w:after="120" w:line="252" w:lineRule="auto"/>
        <w:jc w:val="center"/>
        <w:rPr>
          <w:rFonts w:asciiTheme="minorHAnsi" w:hAnsiTheme="minorHAnsi" w:cstheme="minorHAnsi"/>
          <w:sz w:val="28"/>
          <w:szCs w:val="28"/>
        </w:rPr>
      </w:pPr>
      <w:r w:rsidRPr="00940D4D">
        <w:rPr>
          <w:rFonts w:asciiTheme="minorHAnsi" w:hAnsiTheme="minorHAnsi" w:cstheme="minorHAnsi"/>
          <w:b/>
          <w:bCs/>
          <w:sz w:val="28"/>
          <w:szCs w:val="28"/>
        </w:rPr>
        <w:t>K U P N Í   S M L O U V A</w:t>
      </w:r>
    </w:p>
    <w:p w14:paraId="45632998" w14:textId="77777777" w:rsidR="00565418" w:rsidRPr="00940D4D" w:rsidRDefault="00565418" w:rsidP="00565418">
      <w:pPr>
        <w:widowControl w:val="0"/>
        <w:autoSpaceDE w:val="0"/>
        <w:autoSpaceDN w:val="0"/>
        <w:adjustRightInd w:val="0"/>
        <w:spacing w:after="120" w:line="252" w:lineRule="auto"/>
        <w:jc w:val="center"/>
        <w:rPr>
          <w:rFonts w:asciiTheme="minorHAnsi" w:hAnsiTheme="minorHAnsi" w:cstheme="minorHAnsi"/>
          <w:sz w:val="22"/>
          <w:szCs w:val="22"/>
        </w:rPr>
      </w:pPr>
      <w:r w:rsidRPr="00940D4D">
        <w:rPr>
          <w:rFonts w:asciiTheme="minorHAnsi" w:hAnsiTheme="minorHAnsi" w:cstheme="minorHAnsi"/>
          <w:sz w:val="22"/>
          <w:szCs w:val="22"/>
        </w:rPr>
        <w:t>uzavřená podle ustanovení § 2079 a následujících zákona č. 89/2012 Sb., občanský zákoník,</w:t>
      </w:r>
    </w:p>
    <w:p w14:paraId="083F878F" w14:textId="77777777" w:rsidR="00565418" w:rsidRPr="00940D4D" w:rsidRDefault="00565418" w:rsidP="00565418">
      <w:pPr>
        <w:widowControl w:val="0"/>
        <w:autoSpaceDE w:val="0"/>
        <w:autoSpaceDN w:val="0"/>
        <w:adjustRightInd w:val="0"/>
        <w:spacing w:after="120" w:line="252" w:lineRule="auto"/>
        <w:jc w:val="center"/>
        <w:rPr>
          <w:rFonts w:asciiTheme="minorHAnsi" w:hAnsiTheme="minorHAnsi" w:cstheme="minorHAnsi"/>
          <w:sz w:val="22"/>
          <w:szCs w:val="22"/>
        </w:rPr>
      </w:pPr>
      <w:r w:rsidRPr="00940D4D">
        <w:rPr>
          <w:rFonts w:asciiTheme="minorHAnsi" w:hAnsiTheme="minorHAnsi" w:cstheme="minorHAnsi"/>
          <w:sz w:val="22"/>
          <w:szCs w:val="22"/>
        </w:rPr>
        <w:t>ve znění pozdějších předpisů (dále jen „</w:t>
      </w:r>
      <w:bookmarkStart w:id="0" w:name="_Hlk54868786"/>
      <w:r w:rsidRPr="00940D4D">
        <w:rPr>
          <w:rFonts w:asciiTheme="minorHAnsi" w:hAnsiTheme="minorHAnsi" w:cstheme="minorHAnsi"/>
          <w:b/>
          <w:bCs/>
          <w:i/>
          <w:iCs/>
          <w:sz w:val="22"/>
          <w:szCs w:val="22"/>
        </w:rPr>
        <w:t>občanský zákoník</w:t>
      </w:r>
      <w:bookmarkEnd w:id="0"/>
      <w:r w:rsidRPr="00940D4D">
        <w:rPr>
          <w:rFonts w:asciiTheme="minorHAnsi" w:hAnsiTheme="minorHAnsi" w:cstheme="minorHAnsi"/>
          <w:sz w:val="22"/>
          <w:szCs w:val="22"/>
        </w:rPr>
        <w:t>“)</w:t>
      </w:r>
    </w:p>
    <w:p w14:paraId="235F2777" w14:textId="69C1843E" w:rsidR="00565418" w:rsidRPr="00940D4D" w:rsidRDefault="00565418" w:rsidP="008F2F6A">
      <w:pPr>
        <w:widowControl w:val="0"/>
        <w:autoSpaceDE w:val="0"/>
        <w:autoSpaceDN w:val="0"/>
        <w:adjustRightInd w:val="0"/>
        <w:spacing w:after="120" w:line="252" w:lineRule="auto"/>
        <w:jc w:val="center"/>
        <w:rPr>
          <w:rFonts w:asciiTheme="minorHAnsi" w:hAnsiTheme="minorHAnsi" w:cstheme="minorHAnsi"/>
          <w:sz w:val="22"/>
          <w:szCs w:val="22"/>
        </w:rPr>
      </w:pPr>
      <w:r w:rsidRPr="00940D4D">
        <w:rPr>
          <w:rFonts w:asciiTheme="minorHAnsi" w:hAnsiTheme="minorHAnsi" w:cstheme="minorHAnsi"/>
          <w:sz w:val="22"/>
          <w:szCs w:val="22"/>
        </w:rPr>
        <w:t xml:space="preserve">(dále jen </w:t>
      </w:r>
      <w:r w:rsidRPr="00940D4D">
        <w:rPr>
          <w:rFonts w:asciiTheme="minorHAnsi" w:hAnsiTheme="minorHAnsi" w:cstheme="minorHAnsi"/>
          <w:b/>
          <w:bCs/>
          <w:i/>
          <w:iCs/>
          <w:sz w:val="22"/>
          <w:szCs w:val="22"/>
        </w:rPr>
        <w:t>„smlouva“</w:t>
      </w:r>
      <w:r w:rsidRPr="00940D4D">
        <w:rPr>
          <w:rFonts w:asciiTheme="minorHAnsi" w:hAnsiTheme="minorHAnsi" w:cstheme="minorHAnsi"/>
          <w:sz w:val="22"/>
          <w:szCs w:val="22"/>
        </w:rPr>
        <w:t>)</w:t>
      </w:r>
    </w:p>
    <w:p w14:paraId="1479D5F4" w14:textId="77777777" w:rsidR="00565418" w:rsidRPr="00940D4D" w:rsidRDefault="00565418" w:rsidP="00565418">
      <w:pPr>
        <w:widowControl w:val="0"/>
        <w:autoSpaceDE w:val="0"/>
        <w:autoSpaceDN w:val="0"/>
        <w:adjustRightInd w:val="0"/>
        <w:spacing w:line="252" w:lineRule="auto"/>
        <w:ind w:left="4480"/>
        <w:rPr>
          <w:rFonts w:asciiTheme="minorHAnsi" w:hAnsiTheme="minorHAnsi" w:cstheme="minorHAnsi"/>
          <w:sz w:val="22"/>
          <w:szCs w:val="22"/>
        </w:rPr>
      </w:pPr>
    </w:p>
    <w:p w14:paraId="21119D53" w14:textId="77777777" w:rsidR="00565418" w:rsidRPr="00940D4D" w:rsidRDefault="00565418" w:rsidP="00565418">
      <w:pPr>
        <w:pStyle w:val="ListParagraph"/>
        <w:widowControl w:val="0"/>
        <w:numPr>
          <w:ilvl w:val="0"/>
          <w:numId w:val="26"/>
        </w:numPr>
        <w:tabs>
          <w:tab w:val="left" w:pos="567"/>
        </w:tabs>
        <w:autoSpaceDE w:val="0"/>
        <w:autoSpaceDN w:val="0"/>
        <w:adjustRightInd w:val="0"/>
        <w:spacing w:after="120" w:line="252" w:lineRule="auto"/>
        <w:ind w:left="567" w:hanging="578"/>
        <w:jc w:val="center"/>
        <w:rPr>
          <w:rFonts w:asciiTheme="minorHAnsi" w:hAnsiTheme="minorHAnsi" w:cstheme="minorHAnsi"/>
        </w:rPr>
      </w:pPr>
      <w:r w:rsidRPr="00940D4D">
        <w:rPr>
          <w:rFonts w:asciiTheme="minorHAnsi" w:hAnsiTheme="minorHAnsi" w:cstheme="minorHAnsi"/>
          <w:b/>
          <w:bCs/>
        </w:rPr>
        <w:t>Smluvní strany</w:t>
      </w:r>
    </w:p>
    <w:p w14:paraId="3BCD4F05" w14:textId="77777777" w:rsidR="00565418" w:rsidRPr="00940D4D" w:rsidRDefault="00565418" w:rsidP="00565418">
      <w:pPr>
        <w:widowControl w:val="0"/>
        <w:autoSpaceDE w:val="0"/>
        <w:autoSpaceDN w:val="0"/>
        <w:adjustRightInd w:val="0"/>
        <w:spacing w:after="120" w:line="252" w:lineRule="auto"/>
        <w:rPr>
          <w:rFonts w:asciiTheme="minorHAnsi" w:hAnsiTheme="minorHAnsi" w:cstheme="minorHAnsi"/>
          <w:b/>
          <w:sz w:val="22"/>
          <w:szCs w:val="22"/>
        </w:rPr>
      </w:pPr>
      <w:r w:rsidRPr="00940D4D">
        <w:rPr>
          <w:rFonts w:asciiTheme="minorHAnsi" w:hAnsiTheme="minorHAnsi" w:cstheme="minorHAnsi"/>
          <w:b/>
          <w:bCs/>
          <w:sz w:val="22"/>
          <w:szCs w:val="22"/>
        </w:rPr>
        <w:t xml:space="preserve">1. </w:t>
      </w:r>
      <w:r w:rsidRPr="00940D4D">
        <w:rPr>
          <w:rFonts w:asciiTheme="minorHAnsi" w:hAnsiTheme="minorHAnsi" w:cstheme="minorHAnsi"/>
          <w:b/>
          <w:sz w:val="22"/>
          <w:szCs w:val="22"/>
        </w:rPr>
        <w:t>Lesy města Brna, a.s.</w:t>
      </w:r>
    </w:p>
    <w:p w14:paraId="4E5D52CD" w14:textId="77777777" w:rsidR="00565418" w:rsidRPr="00940D4D" w:rsidRDefault="00565418" w:rsidP="000329EF">
      <w:pPr>
        <w:widowControl w:val="0"/>
        <w:tabs>
          <w:tab w:val="num" w:pos="2960"/>
        </w:tabs>
        <w:autoSpaceDE w:val="0"/>
        <w:autoSpaceDN w:val="0"/>
        <w:adjustRightInd w:val="0"/>
        <w:spacing w:after="60" w:line="252" w:lineRule="auto"/>
        <w:ind w:left="100"/>
        <w:rPr>
          <w:rFonts w:asciiTheme="minorHAnsi" w:hAnsiTheme="minorHAnsi" w:cstheme="minorHAnsi"/>
          <w:sz w:val="22"/>
          <w:szCs w:val="22"/>
        </w:rPr>
      </w:pPr>
      <w:r w:rsidRPr="00940D4D">
        <w:rPr>
          <w:rFonts w:asciiTheme="minorHAnsi" w:hAnsiTheme="minorHAnsi" w:cstheme="minorHAnsi"/>
          <w:sz w:val="22"/>
          <w:szCs w:val="22"/>
        </w:rPr>
        <w:t>se sídlem:</w:t>
      </w:r>
      <w:r w:rsidRPr="00940D4D">
        <w:rPr>
          <w:rFonts w:asciiTheme="minorHAnsi" w:hAnsiTheme="minorHAnsi" w:cstheme="minorHAnsi"/>
          <w:sz w:val="22"/>
          <w:szCs w:val="22"/>
        </w:rPr>
        <w:tab/>
        <w:t>Křížkovského 247, 664 34 Kuřim</w:t>
      </w:r>
    </w:p>
    <w:p w14:paraId="6D3E5019" w14:textId="77777777" w:rsidR="00565418" w:rsidRPr="00940D4D" w:rsidRDefault="00565418" w:rsidP="000329EF">
      <w:pPr>
        <w:widowControl w:val="0"/>
        <w:tabs>
          <w:tab w:val="left" w:pos="2960"/>
        </w:tabs>
        <w:autoSpaceDE w:val="0"/>
        <w:autoSpaceDN w:val="0"/>
        <w:adjustRightInd w:val="0"/>
        <w:spacing w:after="60" w:line="252" w:lineRule="auto"/>
        <w:ind w:left="100"/>
        <w:rPr>
          <w:rFonts w:asciiTheme="minorHAnsi" w:hAnsiTheme="minorHAnsi" w:cstheme="minorHAnsi"/>
          <w:sz w:val="22"/>
          <w:szCs w:val="22"/>
        </w:rPr>
      </w:pPr>
      <w:r w:rsidRPr="00940D4D">
        <w:rPr>
          <w:rFonts w:asciiTheme="minorHAnsi" w:hAnsiTheme="minorHAnsi" w:cstheme="minorHAnsi"/>
          <w:sz w:val="22"/>
          <w:szCs w:val="22"/>
        </w:rPr>
        <w:t>IČO:</w:t>
      </w:r>
      <w:r w:rsidRPr="00940D4D">
        <w:rPr>
          <w:rFonts w:asciiTheme="minorHAnsi" w:hAnsiTheme="minorHAnsi" w:cstheme="minorHAnsi"/>
          <w:sz w:val="22"/>
          <w:szCs w:val="22"/>
        </w:rPr>
        <w:tab/>
        <w:t>60713356</w:t>
      </w:r>
    </w:p>
    <w:p w14:paraId="0A93AFD1" w14:textId="77777777" w:rsidR="00565418" w:rsidRPr="00940D4D" w:rsidRDefault="00565418" w:rsidP="000329EF">
      <w:pPr>
        <w:widowControl w:val="0"/>
        <w:tabs>
          <w:tab w:val="left" w:pos="2960"/>
        </w:tabs>
        <w:autoSpaceDE w:val="0"/>
        <w:autoSpaceDN w:val="0"/>
        <w:adjustRightInd w:val="0"/>
        <w:spacing w:after="60" w:line="252" w:lineRule="auto"/>
        <w:ind w:left="100"/>
        <w:rPr>
          <w:rFonts w:asciiTheme="minorHAnsi" w:hAnsiTheme="minorHAnsi" w:cstheme="minorHAnsi"/>
          <w:sz w:val="22"/>
          <w:szCs w:val="22"/>
        </w:rPr>
      </w:pPr>
      <w:r w:rsidRPr="00940D4D">
        <w:rPr>
          <w:rFonts w:asciiTheme="minorHAnsi" w:hAnsiTheme="minorHAnsi" w:cstheme="minorHAnsi"/>
          <w:sz w:val="22"/>
          <w:szCs w:val="22"/>
        </w:rPr>
        <w:t xml:space="preserve">DIČ: </w:t>
      </w:r>
      <w:r w:rsidRPr="00940D4D">
        <w:rPr>
          <w:rFonts w:asciiTheme="minorHAnsi" w:hAnsiTheme="minorHAnsi" w:cstheme="minorHAnsi"/>
          <w:sz w:val="22"/>
          <w:szCs w:val="22"/>
        </w:rPr>
        <w:tab/>
        <w:t>CZ60713356</w:t>
      </w:r>
    </w:p>
    <w:p w14:paraId="5ECCAB95" w14:textId="77777777" w:rsidR="00565418" w:rsidRPr="00940D4D" w:rsidRDefault="00565418" w:rsidP="000329EF">
      <w:pPr>
        <w:widowControl w:val="0"/>
        <w:tabs>
          <w:tab w:val="left" w:pos="2960"/>
        </w:tabs>
        <w:autoSpaceDE w:val="0"/>
        <w:autoSpaceDN w:val="0"/>
        <w:adjustRightInd w:val="0"/>
        <w:spacing w:after="60" w:line="252" w:lineRule="auto"/>
        <w:ind w:left="100"/>
        <w:rPr>
          <w:rFonts w:asciiTheme="minorHAnsi" w:hAnsiTheme="minorHAnsi" w:cstheme="minorHAnsi"/>
          <w:sz w:val="22"/>
          <w:szCs w:val="22"/>
        </w:rPr>
      </w:pPr>
      <w:r w:rsidRPr="00940D4D">
        <w:rPr>
          <w:rFonts w:asciiTheme="minorHAnsi" w:hAnsiTheme="minorHAnsi" w:cstheme="minorHAnsi"/>
          <w:sz w:val="22"/>
          <w:szCs w:val="22"/>
        </w:rPr>
        <w:t>zapsaná v obchodním rejstříku vedeným u Krajského soudu v Brně, oddíl B, vložka 4713</w:t>
      </w:r>
    </w:p>
    <w:p w14:paraId="6CDF57FB" w14:textId="77777777" w:rsidR="00565418" w:rsidRPr="00940D4D" w:rsidRDefault="00565418" w:rsidP="000329EF">
      <w:pPr>
        <w:widowControl w:val="0"/>
        <w:tabs>
          <w:tab w:val="left" w:pos="2960"/>
        </w:tabs>
        <w:autoSpaceDE w:val="0"/>
        <w:autoSpaceDN w:val="0"/>
        <w:adjustRightInd w:val="0"/>
        <w:spacing w:after="60" w:line="252" w:lineRule="auto"/>
        <w:ind w:left="100"/>
        <w:rPr>
          <w:rFonts w:asciiTheme="minorHAnsi" w:hAnsiTheme="minorHAnsi" w:cstheme="minorHAnsi"/>
          <w:bCs/>
          <w:sz w:val="22"/>
          <w:szCs w:val="22"/>
        </w:rPr>
      </w:pPr>
      <w:r w:rsidRPr="00940D4D">
        <w:rPr>
          <w:rFonts w:asciiTheme="minorHAnsi" w:hAnsiTheme="minorHAnsi" w:cstheme="minorHAnsi"/>
          <w:bCs/>
          <w:sz w:val="22"/>
          <w:szCs w:val="22"/>
        </w:rPr>
        <w:t xml:space="preserve">zastoupený: </w:t>
      </w:r>
      <w:r w:rsidRPr="00940D4D">
        <w:rPr>
          <w:rFonts w:asciiTheme="minorHAnsi" w:hAnsiTheme="minorHAnsi" w:cstheme="minorHAnsi"/>
          <w:bCs/>
          <w:sz w:val="22"/>
          <w:szCs w:val="22"/>
        </w:rPr>
        <w:tab/>
        <w:t xml:space="preserve">Bc. Petrou Quittovou, předsedkyní představenstva a </w:t>
      </w:r>
    </w:p>
    <w:p w14:paraId="4F3F24C1" w14:textId="77777777" w:rsidR="00565418" w:rsidRPr="00940D4D" w:rsidRDefault="00565418" w:rsidP="000329EF">
      <w:pPr>
        <w:widowControl w:val="0"/>
        <w:tabs>
          <w:tab w:val="left" w:pos="2960"/>
        </w:tabs>
        <w:autoSpaceDE w:val="0"/>
        <w:autoSpaceDN w:val="0"/>
        <w:adjustRightInd w:val="0"/>
        <w:spacing w:after="60" w:line="252" w:lineRule="auto"/>
        <w:ind w:left="100"/>
        <w:rPr>
          <w:rFonts w:asciiTheme="minorHAnsi" w:hAnsiTheme="minorHAnsi" w:cstheme="minorHAnsi"/>
          <w:bCs/>
          <w:sz w:val="22"/>
          <w:szCs w:val="22"/>
        </w:rPr>
      </w:pPr>
      <w:r w:rsidRPr="00940D4D">
        <w:rPr>
          <w:rFonts w:asciiTheme="minorHAnsi" w:hAnsiTheme="minorHAnsi" w:cstheme="minorHAnsi"/>
          <w:bCs/>
          <w:sz w:val="22"/>
          <w:szCs w:val="22"/>
        </w:rPr>
        <w:tab/>
        <w:t>Mgr. Reném Novotným, místopředsedou představenstva</w:t>
      </w:r>
    </w:p>
    <w:p w14:paraId="4471E198" w14:textId="77777777" w:rsidR="00565418" w:rsidRPr="00940D4D" w:rsidRDefault="00565418" w:rsidP="000329EF">
      <w:pPr>
        <w:widowControl w:val="0"/>
        <w:tabs>
          <w:tab w:val="left" w:pos="2960"/>
        </w:tabs>
        <w:autoSpaceDE w:val="0"/>
        <w:autoSpaceDN w:val="0"/>
        <w:adjustRightInd w:val="0"/>
        <w:spacing w:after="60" w:line="252" w:lineRule="auto"/>
        <w:ind w:left="100"/>
        <w:rPr>
          <w:rFonts w:asciiTheme="minorHAnsi" w:hAnsiTheme="minorHAnsi" w:cstheme="minorHAnsi"/>
          <w:bCs/>
          <w:sz w:val="22"/>
          <w:szCs w:val="22"/>
        </w:rPr>
      </w:pPr>
      <w:r w:rsidRPr="00940D4D">
        <w:rPr>
          <w:rFonts w:asciiTheme="minorHAnsi" w:hAnsiTheme="minorHAnsi" w:cstheme="minorHAnsi"/>
          <w:bCs/>
          <w:sz w:val="22"/>
          <w:szCs w:val="22"/>
        </w:rPr>
        <w:t xml:space="preserve">pověřený k podpisu smlouvy na základě plné moci: Ing. Jiří Neshyba, ředitel </w:t>
      </w:r>
    </w:p>
    <w:p w14:paraId="5FE86A1F" w14:textId="77777777" w:rsidR="00565418" w:rsidRPr="00940D4D" w:rsidRDefault="00565418" w:rsidP="000329EF">
      <w:pPr>
        <w:widowControl w:val="0"/>
        <w:tabs>
          <w:tab w:val="left" w:pos="2960"/>
        </w:tabs>
        <w:autoSpaceDE w:val="0"/>
        <w:autoSpaceDN w:val="0"/>
        <w:adjustRightInd w:val="0"/>
        <w:spacing w:after="60" w:line="252" w:lineRule="auto"/>
        <w:ind w:left="100"/>
        <w:rPr>
          <w:rFonts w:asciiTheme="minorHAnsi" w:hAnsiTheme="minorHAnsi" w:cstheme="minorHAnsi"/>
          <w:sz w:val="22"/>
          <w:szCs w:val="22"/>
        </w:rPr>
      </w:pPr>
      <w:r w:rsidRPr="00940D4D">
        <w:rPr>
          <w:rFonts w:asciiTheme="minorHAnsi" w:hAnsiTheme="minorHAnsi" w:cstheme="minorHAnsi"/>
          <w:sz w:val="22"/>
          <w:szCs w:val="22"/>
        </w:rPr>
        <w:t>kontaktní osoba:</w:t>
      </w:r>
      <w:r w:rsidRPr="00940D4D">
        <w:rPr>
          <w:rFonts w:asciiTheme="minorHAnsi" w:hAnsiTheme="minorHAnsi" w:cstheme="minorHAnsi"/>
          <w:sz w:val="22"/>
          <w:szCs w:val="22"/>
        </w:rPr>
        <w:tab/>
        <w:t>Ing. Pavel Jordan</w:t>
      </w:r>
    </w:p>
    <w:p w14:paraId="723C024C" w14:textId="77777777" w:rsidR="00565418" w:rsidRPr="00940D4D" w:rsidRDefault="00565418" w:rsidP="000329EF">
      <w:pPr>
        <w:widowControl w:val="0"/>
        <w:tabs>
          <w:tab w:val="left" w:pos="2960"/>
        </w:tabs>
        <w:autoSpaceDE w:val="0"/>
        <w:autoSpaceDN w:val="0"/>
        <w:adjustRightInd w:val="0"/>
        <w:spacing w:after="60" w:line="252" w:lineRule="auto"/>
        <w:ind w:left="100"/>
        <w:rPr>
          <w:rFonts w:asciiTheme="minorHAnsi" w:hAnsiTheme="minorHAnsi" w:cstheme="minorHAnsi"/>
          <w:sz w:val="22"/>
          <w:szCs w:val="22"/>
        </w:rPr>
      </w:pPr>
      <w:r w:rsidRPr="00940D4D">
        <w:rPr>
          <w:rFonts w:asciiTheme="minorHAnsi" w:hAnsiTheme="minorHAnsi" w:cstheme="minorHAnsi"/>
          <w:sz w:val="22"/>
          <w:szCs w:val="22"/>
        </w:rPr>
        <w:t>telefon:</w:t>
      </w:r>
      <w:r w:rsidRPr="00940D4D">
        <w:rPr>
          <w:rFonts w:asciiTheme="minorHAnsi" w:hAnsiTheme="minorHAnsi" w:cstheme="minorHAnsi"/>
          <w:sz w:val="22"/>
          <w:szCs w:val="22"/>
        </w:rPr>
        <w:tab/>
        <w:t>+420 606 290 429</w:t>
      </w:r>
    </w:p>
    <w:p w14:paraId="0331120D" w14:textId="77777777" w:rsidR="00565418" w:rsidRPr="00940D4D" w:rsidRDefault="00565418" w:rsidP="000329EF">
      <w:pPr>
        <w:widowControl w:val="0"/>
        <w:tabs>
          <w:tab w:val="left" w:pos="2960"/>
        </w:tabs>
        <w:autoSpaceDE w:val="0"/>
        <w:autoSpaceDN w:val="0"/>
        <w:adjustRightInd w:val="0"/>
        <w:spacing w:after="60" w:line="252" w:lineRule="auto"/>
        <w:ind w:left="100"/>
        <w:rPr>
          <w:rFonts w:asciiTheme="minorHAnsi" w:hAnsiTheme="minorHAnsi" w:cstheme="minorHAnsi"/>
          <w:sz w:val="22"/>
          <w:szCs w:val="22"/>
        </w:rPr>
      </w:pPr>
      <w:r w:rsidRPr="00940D4D">
        <w:rPr>
          <w:rFonts w:asciiTheme="minorHAnsi" w:hAnsiTheme="minorHAnsi" w:cstheme="minorHAnsi"/>
          <w:sz w:val="22"/>
          <w:szCs w:val="22"/>
        </w:rPr>
        <w:t>e-mail:</w:t>
      </w:r>
      <w:r w:rsidRPr="00940D4D">
        <w:rPr>
          <w:rFonts w:asciiTheme="minorHAnsi" w:hAnsiTheme="minorHAnsi" w:cstheme="minorHAnsi"/>
          <w:sz w:val="22"/>
          <w:szCs w:val="22"/>
        </w:rPr>
        <w:tab/>
        <w:t xml:space="preserve"> </w:t>
      </w:r>
      <w:hyperlink r:id="rId9" w:history="1">
        <w:r w:rsidRPr="00940D4D">
          <w:rPr>
            <w:rStyle w:val="Hyperlink"/>
            <w:rFonts w:asciiTheme="minorHAnsi" w:hAnsiTheme="minorHAnsi" w:cstheme="minorHAnsi"/>
            <w:sz w:val="22"/>
            <w:szCs w:val="22"/>
          </w:rPr>
          <w:t>jordan@lesymb.cz</w:t>
        </w:r>
      </w:hyperlink>
    </w:p>
    <w:p w14:paraId="0C8E3AB1" w14:textId="77777777" w:rsidR="00565418" w:rsidRPr="00940D4D" w:rsidRDefault="00565418" w:rsidP="000329EF">
      <w:pPr>
        <w:widowControl w:val="0"/>
        <w:tabs>
          <w:tab w:val="left" w:pos="2960"/>
        </w:tabs>
        <w:autoSpaceDE w:val="0"/>
        <w:autoSpaceDN w:val="0"/>
        <w:adjustRightInd w:val="0"/>
        <w:spacing w:after="60" w:line="252" w:lineRule="auto"/>
        <w:rPr>
          <w:rFonts w:asciiTheme="minorHAnsi" w:hAnsiTheme="minorHAnsi" w:cstheme="minorHAnsi"/>
          <w:sz w:val="22"/>
          <w:szCs w:val="22"/>
        </w:rPr>
      </w:pPr>
    </w:p>
    <w:p w14:paraId="476E5419" w14:textId="77777777" w:rsidR="00565418" w:rsidRPr="00940D4D" w:rsidRDefault="00565418" w:rsidP="000329EF">
      <w:pPr>
        <w:widowControl w:val="0"/>
        <w:autoSpaceDE w:val="0"/>
        <w:autoSpaceDN w:val="0"/>
        <w:adjustRightInd w:val="0"/>
        <w:spacing w:after="60" w:line="252" w:lineRule="auto"/>
        <w:rPr>
          <w:rFonts w:asciiTheme="minorHAnsi" w:hAnsiTheme="minorHAnsi" w:cstheme="minorHAnsi"/>
          <w:sz w:val="22"/>
          <w:szCs w:val="22"/>
        </w:rPr>
      </w:pPr>
      <w:r w:rsidRPr="00940D4D">
        <w:rPr>
          <w:rFonts w:asciiTheme="minorHAnsi" w:hAnsiTheme="minorHAnsi" w:cstheme="minorHAnsi"/>
          <w:b/>
          <w:bCs/>
          <w:sz w:val="22"/>
          <w:szCs w:val="22"/>
        </w:rPr>
        <w:t>(dále jen „</w:t>
      </w:r>
      <w:r w:rsidRPr="00940D4D">
        <w:rPr>
          <w:rFonts w:asciiTheme="minorHAnsi" w:hAnsiTheme="minorHAnsi" w:cstheme="minorHAnsi"/>
          <w:b/>
          <w:bCs/>
          <w:i/>
          <w:sz w:val="22"/>
          <w:szCs w:val="22"/>
        </w:rPr>
        <w:t>kupující</w:t>
      </w:r>
      <w:r w:rsidRPr="00940D4D">
        <w:rPr>
          <w:rFonts w:asciiTheme="minorHAnsi" w:hAnsiTheme="minorHAnsi" w:cstheme="minorHAnsi"/>
          <w:b/>
          <w:bCs/>
          <w:sz w:val="22"/>
          <w:szCs w:val="22"/>
        </w:rPr>
        <w:t>“)</w:t>
      </w:r>
    </w:p>
    <w:p w14:paraId="6E9D0B9A" w14:textId="77777777" w:rsidR="00565418" w:rsidRPr="00940D4D" w:rsidRDefault="00565418" w:rsidP="000329EF">
      <w:pPr>
        <w:widowControl w:val="0"/>
        <w:autoSpaceDE w:val="0"/>
        <w:autoSpaceDN w:val="0"/>
        <w:adjustRightInd w:val="0"/>
        <w:spacing w:after="60" w:line="252" w:lineRule="auto"/>
        <w:rPr>
          <w:rFonts w:asciiTheme="minorHAnsi" w:hAnsiTheme="minorHAnsi" w:cstheme="minorHAnsi"/>
          <w:sz w:val="22"/>
          <w:szCs w:val="22"/>
        </w:rPr>
      </w:pPr>
    </w:p>
    <w:p w14:paraId="19D2FD45" w14:textId="77777777" w:rsidR="00565418" w:rsidRPr="00940D4D" w:rsidRDefault="00565418" w:rsidP="000329EF">
      <w:pPr>
        <w:widowControl w:val="0"/>
        <w:autoSpaceDE w:val="0"/>
        <w:autoSpaceDN w:val="0"/>
        <w:adjustRightInd w:val="0"/>
        <w:spacing w:after="60" w:line="252" w:lineRule="auto"/>
        <w:rPr>
          <w:rFonts w:asciiTheme="minorHAnsi" w:hAnsiTheme="minorHAnsi" w:cstheme="minorHAnsi"/>
          <w:sz w:val="22"/>
          <w:szCs w:val="22"/>
        </w:rPr>
      </w:pPr>
      <w:r w:rsidRPr="00940D4D">
        <w:rPr>
          <w:rFonts w:asciiTheme="minorHAnsi" w:hAnsiTheme="minorHAnsi" w:cstheme="minorHAnsi"/>
          <w:b/>
          <w:bCs/>
          <w:sz w:val="22"/>
          <w:szCs w:val="22"/>
        </w:rPr>
        <w:t xml:space="preserve">2. </w:t>
      </w:r>
      <w:bookmarkStart w:id="1" w:name="_Hlk109239341"/>
      <w:r w:rsidRPr="00940D4D">
        <w:rPr>
          <w:rFonts w:asciiTheme="minorHAnsi" w:hAnsiTheme="minorHAnsi" w:cstheme="minorHAnsi"/>
          <w:b/>
          <w:bCs/>
          <w:sz w:val="22"/>
          <w:szCs w:val="22"/>
          <w:highlight w:val="yellow"/>
          <w:lang w:eastAsia="en-US"/>
        </w:rPr>
        <w:fldChar w:fldCharType="begin"/>
      </w:r>
      <w:r w:rsidRPr="00940D4D">
        <w:rPr>
          <w:rFonts w:asciiTheme="minorHAnsi" w:hAnsiTheme="minorHAnsi" w:cstheme="minorHAnsi"/>
          <w:b/>
          <w:bCs/>
          <w:sz w:val="22"/>
          <w:szCs w:val="22"/>
          <w:highlight w:val="yellow"/>
          <w:lang w:eastAsia="en-US"/>
        </w:rPr>
        <w:instrText xml:space="preserve"> MACROBUTTON  AcceptConflict "[Doplní účastník]" </w:instrText>
      </w:r>
      <w:r w:rsidRPr="00940D4D">
        <w:rPr>
          <w:rFonts w:asciiTheme="minorHAnsi" w:hAnsiTheme="minorHAnsi" w:cstheme="minorHAnsi"/>
          <w:b/>
          <w:bCs/>
          <w:sz w:val="22"/>
          <w:szCs w:val="22"/>
          <w:highlight w:val="yellow"/>
          <w:lang w:eastAsia="en-US"/>
        </w:rPr>
        <w:fldChar w:fldCharType="end"/>
      </w:r>
      <w:bookmarkEnd w:id="1"/>
    </w:p>
    <w:p w14:paraId="4E4B1050" w14:textId="77777777" w:rsidR="00565418" w:rsidRPr="00940D4D" w:rsidRDefault="00565418" w:rsidP="000329EF">
      <w:pPr>
        <w:widowControl w:val="0"/>
        <w:overflowPunct w:val="0"/>
        <w:autoSpaceDE w:val="0"/>
        <w:autoSpaceDN w:val="0"/>
        <w:adjustRightInd w:val="0"/>
        <w:spacing w:after="60" w:line="252" w:lineRule="auto"/>
        <w:ind w:right="20"/>
        <w:rPr>
          <w:rFonts w:asciiTheme="minorHAnsi" w:hAnsiTheme="minorHAnsi" w:cstheme="minorHAnsi"/>
          <w:sz w:val="22"/>
          <w:szCs w:val="22"/>
        </w:rPr>
      </w:pPr>
      <w:r w:rsidRPr="00940D4D">
        <w:rPr>
          <w:rFonts w:asciiTheme="minorHAnsi" w:hAnsiTheme="minorHAnsi" w:cstheme="minorHAnsi"/>
          <w:sz w:val="22"/>
          <w:szCs w:val="22"/>
        </w:rPr>
        <w:t xml:space="preserve">   se sídlem:</w:t>
      </w:r>
      <w:r w:rsidRPr="00940D4D">
        <w:rPr>
          <w:rFonts w:asciiTheme="minorHAnsi" w:hAnsiTheme="minorHAnsi" w:cstheme="minorHAnsi"/>
          <w:sz w:val="22"/>
          <w:szCs w:val="22"/>
        </w:rPr>
        <w:tab/>
      </w:r>
      <w:r w:rsidRPr="00940D4D">
        <w:rPr>
          <w:rFonts w:asciiTheme="minorHAnsi" w:hAnsiTheme="minorHAnsi" w:cstheme="minorHAnsi"/>
          <w:sz w:val="22"/>
          <w:szCs w:val="22"/>
        </w:rPr>
        <w:tab/>
      </w:r>
      <w:r w:rsidRPr="00940D4D">
        <w:rPr>
          <w:rFonts w:asciiTheme="minorHAnsi" w:hAnsiTheme="minorHAnsi" w:cstheme="minorHAnsi"/>
          <w:sz w:val="22"/>
          <w:szCs w:val="22"/>
        </w:rPr>
        <w:tab/>
      </w:r>
      <w:r w:rsidRPr="00940D4D">
        <w:rPr>
          <w:rFonts w:asciiTheme="minorHAnsi" w:hAnsiTheme="minorHAnsi" w:cstheme="minorHAnsi"/>
          <w:sz w:val="22"/>
          <w:szCs w:val="22"/>
          <w:highlight w:val="yellow"/>
          <w:lang w:eastAsia="en-US"/>
        </w:rPr>
        <w:fldChar w:fldCharType="begin"/>
      </w:r>
      <w:r w:rsidRPr="00940D4D">
        <w:rPr>
          <w:rFonts w:asciiTheme="minorHAnsi" w:hAnsiTheme="minorHAnsi" w:cstheme="minorHAnsi"/>
          <w:sz w:val="22"/>
          <w:szCs w:val="22"/>
          <w:highlight w:val="yellow"/>
          <w:lang w:eastAsia="en-US"/>
        </w:rPr>
        <w:instrText xml:space="preserve"> MACROBUTTON  AcceptConflict "[Doplní účastník]" </w:instrText>
      </w:r>
      <w:r w:rsidRPr="00940D4D">
        <w:rPr>
          <w:rFonts w:asciiTheme="minorHAnsi" w:hAnsiTheme="minorHAnsi" w:cstheme="minorHAnsi"/>
          <w:sz w:val="22"/>
          <w:szCs w:val="22"/>
          <w:highlight w:val="yellow"/>
          <w:lang w:eastAsia="en-US"/>
        </w:rPr>
        <w:fldChar w:fldCharType="end"/>
      </w:r>
    </w:p>
    <w:p w14:paraId="30BDBB82" w14:textId="77777777" w:rsidR="00565418" w:rsidRPr="00940D4D" w:rsidRDefault="00565418" w:rsidP="000329EF">
      <w:pPr>
        <w:widowControl w:val="0"/>
        <w:autoSpaceDE w:val="0"/>
        <w:autoSpaceDN w:val="0"/>
        <w:adjustRightInd w:val="0"/>
        <w:spacing w:after="60" w:line="252" w:lineRule="auto"/>
        <w:ind w:left="100"/>
        <w:rPr>
          <w:rFonts w:asciiTheme="minorHAnsi" w:hAnsiTheme="minorHAnsi" w:cstheme="minorHAnsi"/>
          <w:sz w:val="22"/>
          <w:szCs w:val="22"/>
        </w:rPr>
      </w:pPr>
      <w:r w:rsidRPr="00940D4D">
        <w:rPr>
          <w:rFonts w:asciiTheme="minorHAnsi" w:hAnsiTheme="minorHAnsi" w:cstheme="minorHAnsi"/>
          <w:sz w:val="22"/>
          <w:szCs w:val="22"/>
        </w:rPr>
        <w:t>IČO:</w:t>
      </w:r>
      <w:r w:rsidRPr="00940D4D">
        <w:rPr>
          <w:rFonts w:asciiTheme="minorHAnsi" w:hAnsiTheme="minorHAnsi" w:cstheme="minorHAnsi"/>
          <w:sz w:val="22"/>
          <w:szCs w:val="22"/>
        </w:rPr>
        <w:tab/>
      </w:r>
      <w:r w:rsidRPr="00940D4D">
        <w:rPr>
          <w:rFonts w:asciiTheme="minorHAnsi" w:hAnsiTheme="minorHAnsi" w:cstheme="minorHAnsi"/>
          <w:sz w:val="22"/>
          <w:szCs w:val="22"/>
        </w:rPr>
        <w:tab/>
      </w:r>
      <w:r w:rsidRPr="00940D4D">
        <w:rPr>
          <w:rFonts w:asciiTheme="minorHAnsi" w:hAnsiTheme="minorHAnsi" w:cstheme="minorHAnsi"/>
          <w:sz w:val="22"/>
          <w:szCs w:val="22"/>
        </w:rPr>
        <w:tab/>
      </w:r>
      <w:r w:rsidRPr="00940D4D">
        <w:rPr>
          <w:rFonts w:asciiTheme="minorHAnsi" w:hAnsiTheme="minorHAnsi" w:cstheme="minorHAnsi"/>
          <w:sz w:val="22"/>
          <w:szCs w:val="22"/>
        </w:rPr>
        <w:tab/>
      </w:r>
      <w:r w:rsidRPr="00940D4D">
        <w:rPr>
          <w:rFonts w:asciiTheme="minorHAnsi" w:hAnsiTheme="minorHAnsi" w:cstheme="minorHAnsi"/>
          <w:sz w:val="22"/>
          <w:szCs w:val="22"/>
          <w:highlight w:val="yellow"/>
          <w:lang w:eastAsia="en-US"/>
        </w:rPr>
        <w:fldChar w:fldCharType="begin"/>
      </w:r>
      <w:r w:rsidRPr="00940D4D">
        <w:rPr>
          <w:rFonts w:asciiTheme="minorHAnsi" w:hAnsiTheme="minorHAnsi" w:cstheme="minorHAnsi"/>
          <w:sz w:val="22"/>
          <w:szCs w:val="22"/>
          <w:highlight w:val="yellow"/>
          <w:lang w:eastAsia="en-US"/>
        </w:rPr>
        <w:instrText xml:space="preserve"> MACROBUTTON  AcceptConflict "[Doplní účastník]" </w:instrText>
      </w:r>
      <w:r w:rsidRPr="00940D4D">
        <w:rPr>
          <w:rFonts w:asciiTheme="minorHAnsi" w:hAnsiTheme="minorHAnsi" w:cstheme="minorHAnsi"/>
          <w:sz w:val="22"/>
          <w:szCs w:val="22"/>
          <w:highlight w:val="yellow"/>
          <w:lang w:eastAsia="en-US"/>
        </w:rPr>
        <w:fldChar w:fldCharType="end"/>
      </w:r>
    </w:p>
    <w:p w14:paraId="79CF3A06" w14:textId="77777777" w:rsidR="00565418" w:rsidRPr="00940D4D" w:rsidRDefault="00565418" w:rsidP="000329EF">
      <w:pPr>
        <w:widowControl w:val="0"/>
        <w:autoSpaceDE w:val="0"/>
        <w:autoSpaceDN w:val="0"/>
        <w:adjustRightInd w:val="0"/>
        <w:spacing w:after="60" w:line="252" w:lineRule="auto"/>
        <w:ind w:left="100"/>
        <w:rPr>
          <w:rFonts w:asciiTheme="minorHAnsi" w:hAnsiTheme="minorHAnsi" w:cstheme="minorHAnsi"/>
          <w:sz w:val="22"/>
          <w:szCs w:val="22"/>
        </w:rPr>
      </w:pPr>
      <w:r w:rsidRPr="00940D4D">
        <w:rPr>
          <w:rFonts w:asciiTheme="minorHAnsi" w:hAnsiTheme="minorHAnsi" w:cstheme="minorHAnsi"/>
          <w:sz w:val="22"/>
          <w:szCs w:val="22"/>
        </w:rPr>
        <w:t>DIČ:</w:t>
      </w:r>
      <w:r w:rsidRPr="00940D4D">
        <w:rPr>
          <w:rFonts w:asciiTheme="minorHAnsi" w:hAnsiTheme="minorHAnsi" w:cstheme="minorHAnsi"/>
          <w:sz w:val="22"/>
          <w:szCs w:val="22"/>
        </w:rPr>
        <w:tab/>
      </w:r>
      <w:r w:rsidRPr="00940D4D">
        <w:rPr>
          <w:rFonts w:asciiTheme="minorHAnsi" w:hAnsiTheme="minorHAnsi" w:cstheme="minorHAnsi"/>
          <w:sz w:val="22"/>
          <w:szCs w:val="22"/>
        </w:rPr>
        <w:tab/>
      </w:r>
      <w:r w:rsidRPr="00940D4D">
        <w:rPr>
          <w:rFonts w:asciiTheme="minorHAnsi" w:hAnsiTheme="minorHAnsi" w:cstheme="minorHAnsi"/>
          <w:sz w:val="22"/>
          <w:szCs w:val="22"/>
        </w:rPr>
        <w:tab/>
      </w:r>
      <w:r w:rsidRPr="00940D4D">
        <w:rPr>
          <w:rFonts w:asciiTheme="minorHAnsi" w:hAnsiTheme="minorHAnsi" w:cstheme="minorHAnsi"/>
          <w:sz w:val="22"/>
          <w:szCs w:val="22"/>
        </w:rPr>
        <w:tab/>
      </w:r>
      <w:r w:rsidRPr="00940D4D">
        <w:rPr>
          <w:rFonts w:asciiTheme="minorHAnsi" w:hAnsiTheme="minorHAnsi" w:cstheme="minorHAnsi"/>
          <w:sz w:val="22"/>
          <w:szCs w:val="22"/>
          <w:highlight w:val="yellow"/>
          <w:lang w:eastAsia="en-US"/>
        </w:rPr>
        <w:fldChar w:fldCharType="begin"/>
      </w:r>
      <w:r w:rsidRPr="00940D4D">
        <w:rPr>
          <w:rFonts w:asciiTheme="minorHAnsi" w:hAnsiTheme="minorHAnsi" w:cstheme="minorHAnsi"/>
          <w:sz w:val="22"/>
          <w:szCs w:val="22"/>
          <w:highlight w:val="yellow"/>
          <w:lang w:eastAsia="en-US"/>
        </w:rPr>
        <w:instrText xml:space="preserve"> MACROBUTTON  AcceptConflict "[Doplní účastník]" </w:instrText>
      </w:r>
      <w:r w:rsidRPr="00940D4D">
        <w:rPr>
          <w:rFonts w:asciiTheme="minorHAnsi" w:hAnsiTheme="minorHAnsi" w:cstheme="minorHAnsi"/>
          <w:sz w:val="22"/>
          <w:szCs w:val="22"/>
          <w:highlight w:val="yellow"/>
          <w:lang w:eastAsia="en-US"/>
        </w:rPr>
        <w:fldChar w:fldCharType="end"/>
      </w:r>
    </w:p>
    <w:p w14:paraId="1DF1E32E" w14:textId="77777777" w:rsidR="00565418" w:rsidRPr="00940D4D" w:rsidRDefault="00565418" w:rsidP="000329EF">
      <w:pPr>
        <w:widowControl w:val="0"/>
        <w:autoSpaceDE w:val="0"/>
        <w:autoSpaceDN w:val="0"/>
        <w:adjustRightInd w:val="0"/>
        <w:spacing w:after="60" w:line="252" w:lineRule="auto"/>
        <w:ind w:left="100"/>
        <w:rPr>
          <w:rFonts w:asciiTheme="minorHAnsi" w:hAnsiTheme="minorHAnsi" w:cstheme="minorHAnsi"/>
          <w:sz w:val="22"/>
          <w:szCs w:val="22"/>
        </w:rPr>
      </w:pPr>
      <w:r w:rsidRPr="00940D4D">
        <w:rPr>
          <w:rFonts w:asciiTheme="minorHAnsi" w:hAnsiTheme="minorHAnsi" w:cstheme="minorHAnsi"/>
          <w:sz w:val="22"/>
          <w:szCs w:val="22"/>
        </w:rPr>
        <w:t>bankovní spojení:</w:t>
      </w:r>
      <w:r w:rsidRPr="00940D4D">
        <w:rPr>
          <w:rFonts w:asciiTheme="minorHAnsi" w:hAnsiTheme="minorHAnsi" w:cstheme="minorHAnsi"/>
          <w:sz w:val="22"/>
          <w:szCs w:val="22"/>
        </w:rPr>
        <w:tab/>
      </w:r>
      <w:r w:rsidRPr="00940D4D">
        <w:rPr>
          <w:rFonts w:asciiTheme="minorHAnsi" w:hAnsiTheme="minorHAnsi" w:cstheme="minorHAnsi"/>
          <w:sz w:val="22"/>
          <w:szCs w:val="22"/>
        </w:rPr>
        <w:tab/>
      </w:r>
      <w:r w:rsidRPr="00940D4D">
        <w:rPr>
          <w:rFonts w:asciiTheme="minorHAnsi" w:hAnsiTheme="minorHAnsi" w:cstheme="minorHAnsi"/>
          <w:sz w:val="22"/>
          <w:szCs w:val="22"/>
          <w:highlight w:val="yellow"/>
          <w:lang w:eastAsia="en-US"/>
        </w:rPr>
        <w:fldChar w:fldCharType="begin"/>
      </w:r>
      <w:r w:rsidRPr="00940D4D">
        <w:rPr>
          <w:rFonts w:asciiTheme="minorHAnsi" w:hAnsiTheme="minorHAnsi" w:cstheme="minorHAnsi"/>
          <w:sz w:val="22"/>
          <w:szCs w:val="22"/>
          <w:highlight w:val="yellow"/>
          <w:lang w:eastAsia="en-US"/>
        </w:rPr>
        <w:instrText xml:space="preserve"> MACROBUTTON  AcceptConflict "[Doplní účastník]" </w:instrText>
      </w:r>
      <w:r w:rsidRPr="00940D4D">
        <w:rPr>
          <w:rFonts w:asciiTheme="minorHAnsi" w:hAnsiTheme="minorHAnsi" w:cstheme="minorHAnsi"/>
          <w:sz w:val="22"/>
          <w:szCs w:val="22"/>
          <w:highlight w:val="yellow"/>
          <w:lang w:eastAsia="en-US"/>
        </w:rPr>
        <w:fldChar w:fldCharType="end"/>
      </w:r>
      <w:r w:rsidRPr="00940D4D">
        <w:rPr>
          <w:rFonts w:asciiTheme="minorHAnsi" w:hAnsiTheme="minorHAnsi" w:cstheme="minorHAnsi"/>
          <w:sz w:val="22"/>
          <w:szCs w:val="22"/>
        </w:rPr>
        <w:tab/>
      </w:r>
      <w:r w:rsidRPr="00940D4D">
        <w:rPr>
          <w:rFonts w:asciiTheme="minorHAnsi" w:hAnsiTheme="minorHAnsi" w:cstheme="minorHAnsi"/>
          <w:sz w:val="22"/>
          <w:szCs w:val="22"/>
        </w:rPr>
        <w:tab/>
      </w:r>
    </w:p>
    <w:p w14:paraId="63A51DDF" w14:textId="77777777" w:rsidR="00565418" w:rsidRPr="00940D4D" w:rsidRDefault="00565418" w:rsidP="000329EF">
      <w:pPr>
        <w:widowControl w:val="0"/>
        <w:autoSpaceDE w:val="0"/>
        <w:autoSpaceDN w:val="0"/>
        <w:adjustRightInd w:val="0"/>
        <w:spacing w:after="60" w:line="252" w:lineRule="auto"/>
        <w:ind w:left="100"/>
        <w:rPr>
          <w:rFonts w:asciiTheme="minorHAnsi" w:hAnsiTheme="minorHAnsi" w:cstheme="minorHAnsi"/>
          <w:sz w:val="22"/>
          <w:szCs w:val="22"/>
        </w:rPr>
      </w:pPr>
      <w:r w:rsidRPr="00940D4D">
        <w:rPr>
          <w:rFonts w:asciiTheme="minorHAnsi" w:hAnsiTheme="minorHAnsi" w:cstheme="minorHAnsi"/>
          <w:sz w:val="22"/>
          <w:szCs w:val="22"/>
        </w:rPr>
        <w:t>zastoupený:</w:t>
      </w:r>
      <w:r w:rsidRPr="00940D4D">
        <w:rPr>
          <w:rFonts w:asciiTheme="minorHAnsi" w:hAnsiTheme="minorHAnsi" w:cstheme="minorHAnsi"/>
          <w:sz w:val="22"/>
          <w:szCs w:val="22"/>
        </w:rPr>
        <w:tab/>
      </w:r>
      <w:r w:rsidRPr="00940D4D">
        <w:rPr>
          <w:rFonts w:asciiTheme="minorHAnsi" w:hAnsiTheme="minorHAnsi" w:cstheme="minorHAnsi"/>
          <w:sz w:val="22"/>
          <w:szCs w:val="22"/>
        </w:rPr>
        <w:tab/>
      </w:r>
      <w:r w:rsidRPr="00940D4D">
        <w:rPr>
          <w:rFonts w:asciiTheme="minorHAnsi" w:hAnsiTheme="minorHAnsi" w:cstheme="minorHAnsi"/>
          <w:sz w:val="22"/>
          <w:szCs w:val="22"/>
        </w:rPr>
        <w:tab/>
      </w:r>
      <w:r w:rsidRPr="00940D4D">
        <w:rPr>
          <w:rFonts w:asciiTheme="minorHAnsi" w:hAnsiTheme="minorHAnsi" w:cstheme="minorHAnsi"/>
          <w:sz w:val="22"/>
          <w:szCs w:val="22"/>
          <w:highlight w:val="yellow"/>
          <w:lang w:eastAsia="en-US"/>
        </w:rPr>
        <w:fldChar w:fldCharType="begin"/>
      </w:r>
      <w:r w:rsidRPr="00940D4D">
        <w:rPr>
          <w:rFonts w:asciiTheme="minorHAnsi" w:hAnsiTheme="minorHAnsi" w:cstheme="minorHAnsi"/>
          <w:sz w:val="22"/>
          <w:szCs w:val="22"/>
          <w:highlight w:val="yellow"/>
          <w:lang w:eastAsia="en-US"/>
        </w:rPr>
        <w:instrText xml:space="preserve"> MACROBUTTON  AcceptConflict "[Doplní účastník]" </w:instrText>
      </w:r>
      <w:r w:rsidRPr="00940D4D">
        <w:rPr>
          <w:rFonts w:asciiTheme="minorHAnsi" w:hAnsiTheme="minorHAnsi" w:cstheme="minorHAnsi"/>
          <w:sz w:val="22"/>
          <w:szCs w:val="22"/>
          <w:highlight w:val="yellow"/>
          <w:lang w:eastAsia="en-US"/>
        </w:rPr>
        <w:fldChar w:fldCharType="end"/>
      </w:r>
    </w:p>
    <w:p w14:paraId="5077DCC3" w14:textId="77777777" w:rsidR="00565418" w:rsidRPr="00940D4D" w:rsidRDefault="00565418" w:rsidP="000329EF">
      <w:pPr>
        <w:widowControl w:val="0"/>
        <w:autoSpaceDE w:val="0"/>
        <w:autoSpaceDN w:val="0"/>
        <w:adjustRightInd w:val="0"/>
        <w:spacing w:after="60" w:line="252" w:lineRule="auto"/>
        <w:ind w:left="100"/>
        <w:rPr>
          <w:rFonts w:asciiTheme="minorHAnsi" w:hAnsiTheme="minorHAnsi" w:cstheme="minorHAnsi"/>
          <w:sz w:val="22"/>
          <w:szCs w:val="22"/>
        </w:rPr>
      </w:pPr>
      <w:r w:rsidRPr="00940D4D">
        <w:rPr>
          <w:rFonts w:asciiTheme="minorHAnsi" w:hAnsiTheme="minorHAnsi" w:cstheme="minorHAnsi"/>
          <w:sz w:val="22"/>
          <w:szCs w:val="22"/>
        </w:rPr>
        <w:t>kontaktní osoba:</w:t>
      </w:r>
      <w:r w:rsidRPr="00940D4D">
        <w:rPr>
          <w:rFonts w:asciiTheme="minorHAnsi" w:hAnsiTheme="minorHAnsi" w:cstheme="minorHAnsi"/>
          <w:sz w:val="22"/>
          <w:szCs w:val="22"/>
        </w:rPr>
        <w:tab/>
      </w:r>
      <w:r w:rsidRPr="00940D4D">
        <w:rPr>
          <w:rFonts w:asciiTheme="minorHAnsi" w:hAnsiTheme="minorHAnsi" w:cstheme="minorHAnsi"/>
          <w:sz w:val="22"/>
          <w:szCs w:val="22"/>
        </w:rPr>
        <w:tab/>
      </w:r>
      <w:r w:rsidRPr="00940D4D">
        <w:rPr>
          <w:rFonts w:asciiTheme="minorHAnsi" w:hAnsiTheme="minorHAnsi" w:cstheme="minorHAnsi"/>
          <w:sz w:val="22"/>
          <w:szCs w:val="22"/>
          <w:highlight w:val="yellow"/>
          <w:lang w:eastAsia="en-US"/>
        </w:rPr>
        <w:fldChar w:fldCharType="begin"/>
      </w:r>
      <w:r w:rsidRPr="00940D4D">
        <w:rPr>
          <w:rFonts w:asciiTheme="minorHAnsi" w:hAnsiTheme="minorHAnsi" w:cstheme="minorHAnsi"/>
          <w:sz w:val="22"/>
          <w:szCs w:val="22"/>
          <w:highlight w:val="yellow"/>
          <w:lang w:eastAsia="en-US"/>
        </w:rPr>
        <w:instrText xml:space="preserve"> MACROBUTTON  AcceptConflict "[Doplní účastník]" </w:instrText>
      </w:r>
      <w:r w:rsidRPr="00940D4D">
        <w:rPr>
          <w:rFonts w:asciiTheme="minorHAnsi" w:hAnsiTheme="minorHAnsi" w:cstheme="minorHAnsi"/>
          <w:sz w:val="22"/>
          <w:szCs w:val="22"/>
          <w:highlight w:val="yellow"/>
          <w:lang w:eastAsia="en-US"/>
        </w:rPr>
        <w:fldChar w:fldCharType="end"/>
      </w:r>
    </w:p>
    <w:p w14:paraId="215CFC22" w14:textId="77777777" w:rsidR="00565418" w:rsidRPr="00940D4D" w:rsidRDefault="00565418" w:rsidP="000329EF">
      <w:pPr>
        <w:widowControl w:val="0"/>
        <w:autoSpaceDE w:val="0"/>
        <w:autoSpaceDN w:val="0"/>
        <w:adjustRightInd w:val="0"/>
        <w:spacing w:after="60" w:line="252" w:lineRule="auto"/>
        <w:ind w:left="100"/>
        <w:rPr>
          <w:rFonts w:asciiTheme="minorHAnsi" w:hAnsiTheme="minorHAnsi" w:cstheme="minorHAnsi"/>
          <w:sz w:val="22"/>
          <w:szCs w:val="22"/>
        </w:rPr>
      </w:pPr>
      <w:r w:rsidRPr="00940D4D">
        <w:rPr>
          <w:rFonts w:asciiTheme="minorHAnsi" w:hAnsiTheme="minorHAnsi" w:cstheme="minorHAnsi"/>
          <w:sz w:val="22"/>
          <w:szCs w:val="22"/>
        </w:rPr>
        <w:t>telefon:</w:t>
      </w:r>
      <w:r w:rsidRPr="00940D4D">
        <w:rPr>
          <w:rFonts w:asciiTheme="minorHAnsi" w:hAnsiTheme="minorHAnsi" w:cstheme="minorHAnsi"/>
          <w:sz w:val="22"/>
          <w:szCs w:val="22"/>
        </w:rPr>
        <w:tab/>
      </w:r>
      <w:r w:rsidRPr="00940D4D">
        <w:rPr>
          <w:rFonts w:asciiTheme="minorHAnsi" w:hAnsiTheme="minorHAnsi" w:cstheme="minorHAnsi"/>
          <w:sz w:val="22"/>
          <w:szCs w:val="22"/>
        </w:rPr>
        <w:tab/>
      </w:r>
      <w:r w:rsidRPr="00940D4D">
        <w:rPr>
          <w:rFonts w:asciiTheme="minorHAnsi" w:hAnsiTheme="minorHAnsi" w:cstheme="minorHAnsi"/>
          <w:sz w:val="22"/>
          <w:szCs w:val="22"/>
        </w:rPr>
        <w:tab/>
        <w:t>+420 </w:t>
      </w:r>
      <w:r w:rsidRPr="00940D4D">
        <w:rPr>
          <w:rFonts w:asciiTheme="minorHAnsi" w:hAnsiTheme="minorHAnsi" w:cstheme="minorHAnsi"/>
          <w:sz w:val="22"/>
          <w:szCs w:val="22"/>
          <w:highlight w:val="yellow"/>
          <w:lang w:eastAsia="en-US"/>
        </w:rPr>
        <w:fldChar w:fldCharType="begin"/>
      </w:r>
      <w:r w:rsidRPr="00940D4D">
        <w:rPr>
          <w:rFonts w:asciiTheme="minorHAnsi" w:hAnsiTheme="minorHAnsi" w:cstheme="minorHAnsi"/>
          <w:sz w:val="22"/>
          <w:szCs w:val="22"/>
          <w:highlight w:val="yellow"/>
          <w:lang w:eastAsia="en-US"/>
        </w:rPr>
        <w:instrText xml:space="preserve"> MACROBUTTON  AcceptConflict "[Doplní účastník]" </w:instrText>
      </w:r>
      <w:r w:rsidRPr="00940D4D">
        <w:rPr>
          <w:rFonts w:asciiTheme="minorHAnsi" w:hAnsiTheme="minorHAnsi" w:cstheme="minorHAnsi"/>
          <w:sz w:val="22"/>
          <w:szCs w:val="22"/>
          <w:highlight w:val="yellow"/>
          <w:lang w:eastAsia="en-US"/>
        </w:rPr>
        <w:fldChar w:fldCharType="end"/>
      </w:r>
    </w:p>
    <w:p w14:paraId="07416F49" w14:textId="77777777" w:rsidR="00565418" w:rsidRPr="00940D4D" w:rsidRDefault="00565418" w:rsidP="000329EF">
      <w:pPr>
        <w:widowControl w:val="0"/>
        <w:tabs>
          <w:tab w:val="left" w:pos="2835"/>
        </w:tabs>
        <w:autoSpaceDE w:val="0"/>
        <w:autoSpaceDN w:val="0"/>
        <w:adjustRightInd w:val="0"/>
        <w:spacing w:after="60" w:line="252" w:lineRule="auto"/>
        <w:ind w:left="100"/>
        <w:rPr>
          <w:rFonts w:asciiTheme="minorHAnsi" w:hAnsiTheme="minorHAnsi" w:cstheme="minorHAnsi"/>
          <w:sz w:val="22"/>
          <w:szCs w:val="22"/>
        </w:rPr>
      </w:pPr>
      <w:r w:rsidRPr="00940D4D">
        <w:rPr>
          <w:rFonts w:asciiTheme="minorHAnsi" w:hAnsiTheme="minorHAnsi" w:cstheme="minorHAnsi"/>
          <w:sz w:val="22"/>
          <w:szCs w:val="22"/>
        </w:rPr>
        <w:t>e-mail:</w:t>
      </w:r>
      <w:r w:rsidRPr="00940D4D">
        <w:rPr>
          <w:rFonts w:asciiTheme="minorHAnsi" w:hAnsiTheme="minorHAnsi" w:cstheme="minorHAnsi"/>
          <w:sz w:val="22"/>
          <w:szCs w:val="22"/>
        </w:rPr>
        <w:tab/>
      </w:r>
      <w:r w:rsidRPr="00940D4D">
        <w:rPr>
          <w:rFonts w:asciiTheme="minorHAnsi" w:hAnsiTheme="minorHAnsi" w:cstheme="minorHAnsi"/>
          <w:sz w:val="22"/>
          <w:szCs w:val="22"/>
          <w:highlight w:val="yellow"/>
          <w:lang w:eastAsia="en-US"/>
        </w:rPr>
        <w:fldChar w:fldCharType="begin"/>
      </w:r>
      <w:r w:rsidRPr="00940D4D">
        <w:rPr>
          <w:rFonts w:asciiTheme="minorHAnsi" w:hAnsiTheme="minorHAnsi" w:cstheme="minorHAnsi"/>
          <w:sz w:val="22"/>
          <w:szCs w:val="22"/>
          <w:highlight w:val="yellow"/>
          <w:lang w:eastAsia="en-US"/>
        </w:rPr>
        <w:instrText xml:space="preserve"> MACROBUTTON  AcceptConflict "[Doplní účastník]" </w:instrText>
      </w:r>
      <w:r w:rsidRPr="00940D4D">
        <w:rPr>
          <w:rFonts w:asciiTheme="minorHAnsi" w:hAnsiTheme="minorHAnsi" w:cstheme="minorHAnsi"/>
          <w:sz w:val="22"/>
          <w:szCs w:val="22"/>
          <w:highlight w:val="yellow"/>
          <w:lang w:eastAsia="en-US"/>
        </w:rPr>
        <w:fldChar w:fldCharType="end"/>
      </w:r>
    </w:p>
    <w:p w14:paraId="631BA25B" w14:textId="59DCBC61" w:rsidR="00565418" w:rsidRPr="00940D4D" w:rsidRDefault="00565418" w:rsidP="000329EF">
      <w:pPr>
        <w:widowControl w:val="0"/>
        <w:autoSpaceDE w:val="0"/>
        <w:autoSpaceDN w:val="0"/>
        <w:adjustRightInd w:val="0"/>
        <w:spacing w:after="60" w:line="252" w:lineRule="auto"/>
        <w:rPr>
          <w:rFonts w:asciiTheme="minorHAnsi" w:hAnsiTheme="minorHAnsi" w:cstheme="minorHAnsi"/>
          <w:b/>
          <w:bCs/>
          <w:sz w:val="22"/>
          <w:szCs w:val="22"/>
        </w:rPr>
      </w:pPr>
      <w:r w:rsidRPr="00940D4D">
        <w:rPr>
          <w:rFonts w:asciiTheme="minorHAnsi" w:hAnsiTheme="minorHAnsi" w:cstheme="minorHAnsi"/>
          <w:b/>
          <w:bCs/>
          <w:sz w:val="22"/>
          <w:szCs w:val="22"/>
        </w:rPr>
        <w:t>(dále jen „</w:t>
      </w:r>
      <w:r w:rsidRPr="00940D4D">
        <w:rPr>
          <w:rFonts w:asciiTheme="minorHAnsi" w:hAnsiTheme="minorHAnsi" w:cstheme="minorHAnsi"/>
          <w:b/>
          <w:bCs/>
          <w:i/>
          <w:sz w:val="22"/>
          <w:szCs w:val="22"/>
        </w:rPr>
        <w:t>prodávající</w:t>
      </w:r>
      <w:r w:rsidRPr="00940D4D">
        <w:rPr>
          <w:rFonts w:asciiTheme="minorHAnsi" w:hAnsiTheme="minorHAnsi" w:cstheme="minorHAnsi"/>
          <w:b/>
          <w:bCs/>
          <w:sz w:val="22"/>
          <w:szCs w:val="22"/>
        </w:rPr>
        <w:t>“)</w:t>
      </w:r>
    </w:p>
    <w:p w14:paraId="70DB760A" w14:textId="77777777" w:rsidR="000329EF" w:rsidRPr="00940D4D" w:rsidRDefault="000329EF" w:rsidP="000329EF">
      <w:pPr>
        <w:widowControl w:val="0"/>
        <w:autoSpaceDE w:val="0"/>
        <w:autoSpaceDN w:val="0"/>
        <w:adjustRightInd w:val="0"/>
        <w:spacing w:after="60" w:line="252" w:lineRule="auto"/>
        <w:rPr>
          <w:rFonts w:asciiTheme="minorHAnsi" w:hAnsiTheme="minorHAnsi" w:cstheme="minorHAnsi"/>
          <w:b/>
          <w:bCs/>
          <w:sz w:val="22"/>
          <w:szCs w:val="22"/>
        </w:rPr>
      </w:pPr>
    </w:p>
    <w:p w14:paraId="2E4C4B8E" w14:textId="77777777" w:rsidR="000329EF" w:rsidRPr="00940D4D" w:rsidRDefault="000329EF" w:rsidP="000329EF">
      <w:pPr>
        <w:widowControl w:val="0"/>
        <w:autoSpaceDE w:val="0"/>
        <w:autoSpaceDN w:val="0"/>
        <w:adjustRightInd w:val="0"/>
        <w:spacing w:after="60" w:line="252" w:lineRule="auto"/>
        <w:rPr>
          <w:rFonts w:asciiTheme="minorHAnsi" w:hAnsiTheme="minorHAnsi" w:cstheme="minorHAnsi"/>
          <w:b/>
          <w:bCs/>
          <w:sz w:val="22"/>
          <w:szCs w:val="22"/>
        </w:rPr>
      </w:pPr>
    </w:p>
    <w:p w14:paraId="3FFB4C0B" w14:textId="77777777" w:rsidR="000329EF" w:rsidRPr="00940D4D" w:rsidRDefault="000329EF" w:rsidP="000329EF">
      <w:pPr>
        <w:widowControl w:val="0"/>
        <w:autoSpaceDE w:val="0"/>
        <w:autoSpaceDN w:val="0"/>
        <w:adjustRightInd w:val="0"/>
        <w:spacing w:after="60" w:line="252" w:lineRule="auto"/>
        <w:rPr>
          <w:rFonts w:asciiTheme="minorHAnsi" w:hAnsiTheme="minorHAnsi" w:cstheme="minorHAnsi"/>
          <w:sz w:val="22"/>
          <w:szCs w:val="22"/>
        </w:rPr>
      </w:pPr>
    </w:p>
    <w:p w14:paraId="36306104" w14:textId="77777777" w:rsidR="00565418" w:rsidRPr="00940D4D" w:rsidRDefault="00565418" w:rsidP="00565418">
      <w:pPr>
        <w:pStyle w:val="ListParagraph"/>
        <w:widowControl w:val="0"/>
        <w:numPr>
          <w:ilvl w:val="0"/>
          <w:numId w:val="26"/>
        </w:numPr>
        <w:tabs>
          <w:tab w:val="left" w:pos="567"/>
        </w:tabs>
        <w:autoSpaceDE w:val="0"/>
        <w:autoSpaceDN w:val="0"/>
        <w:adjustRightInd w:val="0"/>
        <w:spacing w:after="120" w:line="252" w:lineRule="auto"/>
        <w:ind w:left="567" w:hanging="578"/>
        <w:jc w:val="center"/>
        <w:rPr>
          <w:rFonts w:asciiTheme="minorHAnsi" w:hAnsiTheme="minorHAnsi" w:cstheme="minorHAnsi"/>
          <w:b/>
          <w:bCs/>
        </w:rPr>
      </w:pPr>
      <w:r w:rsidRPr="00940D4D">
        <w:rPr>
          <w:rFonts w:asciiTheme="minorHAnsi" w:hAnsiTheme="minorHAnsi" w:cstheme="minorHAnsi"/>
          <w:b/>
          <w:bCs/>
        </w:rPr>
        <w:lastRenderedPageBreak/>
        <w:t>Předmět smlouvy</w:t>
      </w:r>
    </w:p>
    <w:p w14:paraId="790695C4" w14:textId="2B7FF87F" w:rsidR="00565418" w:rsidRPr="00940D4D" w:rsidRDefault="00565418" w:rsidP="00565418">
      <w:pPr>
        <w:widowControl w:val="0"/>
        <w:numPr>
          <w:ilvl w:val="0"/>
          <w:numId w:val="20"/>
        </w:numPr>
        <w:tabs>
          <w:tab w:val="left" w:pos="400"/>
        </w:tabs>
        <w:overflowPunct w:val="0"/>
        <w:autoSpaceDE w:val="0"/>
        <w:autoSpaceDN w:val="0"/>
        <w:adjustRightInd w:val="0"/>
        <w:spacing w:after="120" w:line="252" w:lineRule="auto"/>
        <w:ind w:left="426" w:hanging="426"/>
        <w:rPr>
          <w:rFonts w:asciiTheme="minorHAnsi" w:hAnsiTheme="minorHAnsi" w:cstheme="minorHAnsi"/>
          <w:b/>
          <w:bCs/>
          <w:iCs/>
          <w:sz w:val="22"/>
          <w:szCs w:val="22"/>
        </w:rPr>
      </w:pPr>
      <w:r w:rsidRPr="00940D4D">
        <w:rPr>
          <w:rFonts w:asciiTheme="minorHAnsi" w:hAnsiTheme="minorHAnsi" w:cstheme="minorHAnsi"/>
          <w:sz w:val="22"/>
          <w:szCs w:val="22"/>
        </w:rPr>
        <w:t xml:space="preserve">Kupní smlouva je uzavřena na základě výsledků zadávacího řízení na veřejnou zakázku s názvem: </w:t>
      </w:r>
      <w:r w:rsidRPr="00940D4D">
        <w:rPr>
          <w:rFonts w:asciiTheme="minorHAnsi" w:hAnsiTheme="minorHAnsi" w:cstheme="minorHAnsi"/>
          <w:b/>
          <w:bCs/>
          <w:iCs/>
          <w:sz w:val="22"/>
          <w:szCs w:val="22"/>
        </w:rPr>
        <w:t>„</w:t>
      </w:r>
      <w:r w:rsidR="00F50278" w:rsidRPr="00940D4D">
        <w:rPr>
          <w:rFonts w:asciiTheme="minorHAnsi" w:hAnsiTheme="minorHAnsi" w:cstheme="minorHAnsi"/>
          <w:b/>
          <w:bCs/>
          <w:iCs/>
          <w:sz w:val="22"/>
          <w:szCs w:val="22"/>
        </w:rPr>
        <w:t>Technika pro hospodaření v</w:t>
      </w:r>
      <w:r w:rsidR="00D77FF6" w:rsidRPr="00940D4D">
        <w:rPr>
          <w:rFonts w:asciiTheme="minorHAnsi" w:hAnsiTheme="minorHAnsi" w:cstheme="minorHAnsi"/>
          <w:b/>
          <w:bCs/>
          <w:iCs/>
          <w:sz w:val="22"/>
          <w:szCs w:val="22"/>
        </w:rPr>
        <w:t xml:space="preserve"> brněnských</w:t>
      </w:r>
      <w:r w:rsidR="00F50278" w:rsidRPr="00940D4D">
        <w:rPr>
          <w:rFonts w:asciiTheme="minorHAnsi" w:hAnsiTheme="minorHAnsi" w:cstheme="minorHAnsi"/>
          <w:b/>
          <w:bCs/>
          <w:iCs/>
          <w:sz w:val="22"/>
          <w:szCs w:val="22"/>
        </w:rPr>
        <w:t> lesích</w:t>
      </w:r>
      <w:r w:rsidR="00A1708D" w:rsidRPr="00940D4D">
        <w:rPr>
          <w:rFonts w:asciiTheme="minorHAnsi" w:hAnsiTheme="minorHAnsi" w:cstheme="minorHAnsi"/>
          <w:b/>
          <w:bCs/>
          <w:iCs/>
          <w:sz w:val="22"/>
          <w:szCs w:val="22"/>
        </w:rPr>
        <w:t>“</w:t>
      </w:r>
      <w:r w:rsidR="00F50278" w:rsidRPr="00940D4D">
        <w:rPr>
          <w:rFonts w:asciiTheme="minorHAnsi" w:hAnsiTheme="minorHAnsi" w:cstheme="minorHAnsi"/>
          <w:b/>
          <w:bCs/>
          <w:iCs/>
          <w:sz w:val="22"/>
          <w:szCs w:val="22"/>
        </w:rPr>
        <w:t xml:space="preserve"> </w:t>
      </w:r>
      <w:r w:rsidR="00290D90" w:rsidRPr="00940D4D">
        <w:rPr>
          <w:rFonts w:asciiTheme="minorHAnsi" w:hAnsiTheme="minorHAnsi" w:cstheme="minorHAnsi"/>
          <w:b/>
          <w:bCs/>
          <w:iCs/>
          <w:sz w:val="22"/>
          <w:szCs w:val="22"/>
        </w:rPr>
        <w:t>–</w:t>
      </w:r>
      <w:r w:rsidR="00F50278" w:rsidRPr="00940D4D">
        <w:rPr>
          <w:rFonts w:asciiTheme="minorHAnsi" w:hAnsiTheme="minorHAnsi" w:cstheme="minorHAnsi"/>
          <w:b/>
          <w:bCs/>
          <w:iCs/>
          <w:sz w:val="22"/>
          <w:szCs w:val="22"/>
        </w:rPr>
        <w:t xml:space="preserve"> </w:t>
      </w:r>
      <w:r w:rsidR="00A1708D" w:rsidRPr="00940D4D">
        <w:rPr>
          <w:rFonts w:asciiTheme="minorHAnsi" w:hAnsiTheme="minorHAnsi" w:cstheme="minorHAnsi"/>
          <w:b/>
          <w:bCs/>
          <w:iCs/>
          <w:sz w:val="22"/>
          <w:szCs w:val="22"/>
        </w:rPr>
        <w:t>část 2: „</w:t>
      </w:r>
      <w:r w:rsidR="00F941A4" w:rsidRPr="00940D4D">
        <w:rPr>
          <w:rFonts w:asciiTheme="minorHAnsi" w:hAnsiTheme="minorHAnsi" w:cstheme="minorHAnsi"/>
          <w:b/>
          <w:bCs/>
          <w:iCs/>
          <w:sz w:val="22"/>
          <w:szCs w:val="22"/>
        </w:rPr>
        <w:t>Vyvážeč dříví</w:t>
      </w:r>
      <w:r w:rsidR="00CE07A3" w:rsidRPr="00940D4D">
        <w:rPr>
          <w:rFonts w:asciiTheme="minorHAnsi" w:hAnsiTheme="minorHAnsi" w:cstheme="minorHAnsi"/>
          <w:b/>
          <w:bCs/>
          <w:iCs/>
          <w:sz w:val="22"/>
          <w:szCs w:val="22"/>
        </w:rPr>
        <w:t>“</w:t>
      </w:r>
      <w:r w:rsidRPr="00940D4D">
        <w:rPr>
          <w:rFonts w:asciiTheme="minorHAnsi" w:hAnsiTheme="minorHAnsi" w:cstheme="minorHAnsi"/>
          <w:iCs/>
          <w:sz w:val="22"/>
          <w:szCs w:val="22"/>
        </w:rPr>
        <w:t xml:space="preserve"> </w:t>
      </w:r>
      <w:r w:rsidRPr="00940D4D">
        <w:rPr>
          <w:rFonts w:asciiTheme="minorHAnsi" w:hAnsiTheme="minorHAnsi" w:cstheme="minorHAnsi"/>
          <w:sz w:val="22"/>
          <w:szCs w:val="22"/>
        </w:rPr>
        <w:t>(dále jen „</w:t>
      </w:r>
      <w:r w:rsidRPr="00940D4D">
        <w:rPr>
          <w:rFonts w:asciiTheme="minorHAnsi" w:hAnsiTheme="minorHAnsi" w:cstheme="minorHAnsi"/>
          <w:b/>
          <w:bCs/>
          <w:i/>
          <w:sz w:val="22"/>
          <w:szCs w:val="22"/>
        </w:rPr>
        <w:t>Veřejná zakázka</w:t>
      </w:r>
      <w:r w:rsidRPr="00940D4D">
        <w:rPr>
          <w:rFonts w:asciiTheme="minorHAnsi" w:hAnsiTheme="minorHAnsi" w:cstheme="minorHAnsi"/>
          <w:sz w:val="22"/>
          <w:szCs w:val="22"/>
        </w:rPr>
        <w:t xml:space="preserve">“) ev. č. zadávacího řízení Veřejné zakázky ve Věstníku veřejných zakázek: </w:t>
      </w:r>
      <w:r w:rsidRPr="00940D4D">
        <w:rPr>
          <w:rFonts w:asciiTheme="minorHAnsi" w:hAnsiTheme="minorHAnsi" w:cstheme="minorHAnsi"/>
          <w:sz w:val="22"/>
          <w:szCs w:val="22"/>
          <w:highlight w:val="yellow"/>
          <w:lang w:eastAsia="en-US"/>
        </w:rPr>
        <w:fldChar w:fldCharType="begin"/>
      </w:r>
      <w:r w:rsidRPr="00940D4D">
        <w:rPr>
          <w:rFonts w:asciiTheme="minorHAnsi" w:hAnsiTheme="minorHAnsi" w:cstheme="minorHAnsi"/>
          <w:sz w:val="22"/>
          <w:szCs w:val="22"/>
          <w:highlight w:val="yellow"/>
          <w:lang w:eastAsia="en-US"/>
        </w:rPr>
        <w:instrText xml:space="preserve"> MACROBUTTON  AcceptConflict "[Bude doplněno před podpisem smlouvy]" </w:instrText>
      </w:r>
      <w:r w:rsidRPr="00940D4D">
        <w:rPr>
          <w:rFonts w:asciiTheme="minorHAnsi" w:hAnsiTheme="minorHAnsi" w:cstheme="minorHAnsi"/>
          <w:sz w:val="22"/>
          <w:szCs w:val="22"/>
          <w:highlight w:val="yellow"/>
          <w:lang w:eastAsia="en-US"/>
        </w:rPr>
        <w:fldChar w:fldCharType="end"/>
      </w:r>
      <w:r w:rsidRPr="00940D4D">
        <w:rPr>
          <w:rFonts w:asciiTheme="minorHAnsi" w:hAnsiTheme="minorHAnsi" w:cstheme="minorHAnsi"/>
          <w:sz w:val="22"/>
          <w:szCs w:val="22"/>
        </w:rPr>
        <w:t>. Jednotlivá ujednání Kupní smlouvy tak budou vykládána v souladu se zadávacími podmínkami Veřejné zakázky uvedenými v zadávací dokumentaci včetně jejích příloh a v souladu s nabídkou Prodávajícího podanou do zadávacího řízení Veřejné zakázky.</w:t>
      </w:r>
    </w:p>
    <w:p w14:paraId="0CAC6CB4" w14:textId="02DD9AD2" w:rsidR="00565418" w:rsidRPr="00940D4D" w:rsidRDefault="00565418" w:rsidP="00565418">
      <w:pPr>
        <w:widowControl w:val="0"/>
        <w:numPr>
          <w:ilvl w:val="0"/>
          <w:numId w:val="20"/>
        </w:numPr>
        <w:tabs>
          <w:tab w:val="left" w:pos="400"/>
        </w:tabs>
        <w:overflowPunct w:val="0"/>
        <w:autoSpaceDE w:val="0"/>
        <w:autoSpaceDN w:val="0"/>
        <w:adjustRightInd w:val="0"/>
        <w:spacing w:after="120" w:line="252" w:lineRule="auto"/>
        <w:ind w:left="426" w:hanging="426"/>
        <w:rPr>
          <w:rFonts w:asciiTheme="minorHAnsi" w:hAnsiTheme="minorHAnsi" w:cstheme="minorHAnsi"/>
          <w:b/>
          <w:bCs/>
          <w:iCs/>
          <w:sz w:val="22"/>
          <w:szCs w:val="22"/>
        </w:rPr>
      </w:pPr>
      <w:r w:rsidRPr="00940D4D">
        <w:rPr>
          <w:rFonts w:asciiTheme="minorHAnsi" w:hAnsiTheme="minorHAnsi" w:cstheme="minorHAnsi"/>
          <w:sz w:val="22"/>
          <w:szCs w:val="22"/>
        </w:rPr>
        <w:t>Prodávající je povinen při plnění povinností vyplývajících ze Smlouvy dodržovat požadavky</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 xml:space="preserve">stanovené podmínkami pro poskytnutí příspěvku na řešení projektu </w:t>
      </w:r>
      <w:r w:rsidRPr="00940D4D">
        <w:rPr>
          <w:rFonts w:asciiTheme="minorHAnsi" w:hAnsiTheme="minorHAnsi" w:cstheme="minorHAnsi"/>
          <w:sz w:val="22"/>
          <w:szCs w:val="22"/>
          <w:shd w:val="clear" w:color="auto" w:fill="FFFFFF"/>
        </w:rPr>
        <w:t xml:space="preserve">s názvem „Technika pro </w:t>
      </w:r>
      <w:r w:rsidR="00BD58FA" w:rsidRPr="00940D4D">
        <w:rPr>
          <w:rFonts w:asciiTheme="minorHAnsi" w:hAnsiTheme="minorHAnsi" w:cstheme="minorHAnsi"/>
          <w:sz w:val="22"/>
          <w:szCs w:val="22"/>
          <w:shd w:val="clear" w:color="auto" w:fill="FFFFFF"/>
        </w:rPr>
        <w:t>hospodaření v</w:t>
      </w:r>
      <w:r w:rsidR="00290D90" w:rsidRPr="00940D4D">
        <w:rPr>
          <w:rFonts w:asciiTheme="minorHAnsi" w:hAnsiTheme="minorHAnsi" w:cstheme="minorHAnsi"/>
          <w:sz w:val="22"/>
          <w:szCs w:val="22"/>
          <w:shd w:val="clear" w:color="auto" w:fill="FFFFFF"/>
        </w:rPr>
        <w:t xml:space="preserve"> brněnských</w:t>
      </w:r>
      <w:r w:rsidR="00BD58FA" w:rsidRPr="00940D4D">
        <w:rPr>
          <w:rFonts w:asciiTheme="minorHAnsi" w:hAnsiTheme="minorHAnsi" w:cstheme="minorHAnsi"/>
          <w:sz w:val="22"/>
          <w:szCs w:val="22"/>
          <w:shd w:val="clear" w:color="auto" w:fill="FFFFFF"/>
        </w:rPr>
        <w:t xml:space="preserve"> lesích</w:t>
      </w:r>
      <w:r w:rsidRPr="00940D4D">
        <w:rPr>
          <w:rFonts w:asciiTheme="minorHAnsi" w:hAnsiTheme="minorHAnsi" w:cstheme="minorHAnsi"/>
          <w:sz w:val="22"/>
          <w:szCs w:val="22"/>
          <w:shd w:val="clear" w:color="auto" w:fill="FFFFFF"/>
        </w:rPr>
        <w:t xml:space="preserve">“ </w:t>
      </w:r>
      <w:r w:rsidRPr="00940D4D">
        <w:rPr>
          <w:rFonts w:asciiTheme="minorHAnsi" w:hAnsiTheme="minorHAnsi" w:cstheme="minorHAnsi"/>
          <w:iCs/>
          <w:sz w:val="22"/>
          <w:szCs w:val="22"/>
        </w:rPr>
        <w:t xml:space="preserve">realizovaného </w:t>
      </w:r>
      <w:r w:rsidR="003F5F28" w:rsidRPr="00940D4D">
        <w:rPr>
          <w:rFonts w:asciiTheme="minorHAnsi" w:hAnsiTheme="minorHAnsi" w:cstheme="minorHAnsi"/>
          <w:sz w:val="22"/>
          <w:szCs w:val="22"/>
        </w:rPr>
        <w:t>v rámci Strategického plánu SZP na období 2023-2027,  intervence „35.73 – Technologické investice v lesním hospodářství</w:t>
      </w:r>
      <w:r w:rsidR="00830195" w:rsidRPr="00940D4D">
        <w:rPr>
          <w:rFonts w:asciiTheme="minorHAnsi" w:hAnsiTheme="minorHAnsi" w:cstheme="minorHAnsi"/>
          <w:sz w:val="22"/>
          <w:szCs w:val="22"/>
        </w:rPr>
        <w:t>“</w:t>
      </w:r>
      <w:r w:rsidRPr="00940D4D">
        <w:rPr>
          <w:rFonts w:asciiTheme="minorHAnsi" w:hAnsiTheme="minorHAnsi" w:cstheme="minorHAnsi"/>
          <w:iCs/>
          <w:sz w:val="22"/>
          <w:szCs w:val="22"/>
        </w:rPr>
        <w:t xml:space="preserve"> (dále jen </w:t>
      </w:r>
      <w:r w:rsidRPr="00940D4D">
        <w:rPr>
          <w:rFonts w:asciiTheme="minorHAnsi" w:hAnsiTheme="minorHAnsi" w:cstheme="minorHAnsi"/>
          <w:b/>
          <w:bCs/>
          <w:i/>
          <w:sz w:val="22"/>
          <w:szCs w:val="22"/>
        </w:rPr>
        <w:t>„Podmínky příspěvku“</w:t>
      </w:r>
      <w:r w:rsidRPr="00940D4D">
        <w:rPr>
          <w:rFonts w:asciiTheme="minorHAnsi" w:hAnsiTheme="minorHAnsi" w:cstheme="minorHAnsi"/>
          <w:iCs/>
          <w:sz w:val="22"/>
          <w:szCs w:val="22"/>
        </w:rPr>
        <w:t>).</w:t>
      </w:r>
    </w:p>
    <w:p w14:paraId="4DD2E977" w14:textId="30644EB8" w:rsidR="00565418" w:rsidRPr="00940D4D" w:rsidRDefault="00565418" w:rsidP="00565418">
      <w:pPr>
        <w:widowControl w:val="0"/>
        <w:numPr>
          <w:ilvl w:val="0"/>
          <w:numId w:val="20"/>
        </w:numPr>
        <w:tabs>
          <w:tab w:val="left" w:pos="400"/>
        </w:tabs>
        <w:overflowPunct w:val="0"/>
        <w:autoSpaceDE w:val="0"/>
        <w:autoSpaceDN w:val="0"/>
        <w:adjustRightInd w:val="0"/>
        <w:spacing w:after="120" w:line="252" w:lineRule="auto"/>
        <w:ind w:left="426" w:hanging="426"/>
        <w:rPr>
          <w:rFonts w:asciiTheme="minorHAnsi" w:hAnsiTheme="minorHAnsi" w:cstheme="minorHAnsi"/>
          <w:sz w:val="22"/>
          <w:szCs w:val="22"/>
        </w:rPr>
      </w:pPr>
      <w:r w:rsidRPr="00940D4D">
        <w:rPr>
          <w:rFonts w:asciiTheme="minorHAnsi" w:hAnsiTheme="minorHAnsi" w:cstheme="minorHAnsi"/>
          <w:sz w:val="22"/>
          <w:szCs w:val="22"/>
        </w:rPr>
        <w:t xml:space="preserve">Předmětem této smlouvy je prodej a koupě </w:t>
      </w:r>
      <w:r w:rsidRPr="00940D4D">
        <w:rPr>
          <w:rFonts w:asciiTheme="minorHAnsi" w:hAnsiTheme="minorHAnsi" w:cstheme="minorHAnsi"/>
          <w:b/>
          <w:sz w:val="22"/>
          <w:szCs w:val="22"/>
        </w:rPr>
        <w:t xml:space="preserve">1ks nového </w:t>
      </w:r>
      <w:r w:rsidR="00F941A4" w:rsidRPr="00940D4D">
        <w:rPr>
          <w:rFonts w:asciiTheme="minorHAnsi" w:hAnsiTheme="minorHAnsi" w:cstheme="minorHAnsi"/>
          <w:b/>
          <w:sz w:val="22"/>
          <w:szCs w:val="22"/>
        </w:rPr>
        <w:t>vyvážeče dříví</w:t>
      </w:r>
      <w:r w:rsidR="0018572E" w:rsidRPr="00940D4D">
        <w:rPr>
          <w:rFonts w:asciiTheme="minorHAnsi" w:hAnsiTheme="minorHAnsi" w:cstheme="minorHAnsi"/>
          <w:b/>
          <w:sz w:val="22"/>
          <w:szCs w:val="22"/>
        </w:rPr>
        <w:t xml:space="preserve"> pro práci v lese</w:t>
      </w:r>
      <w:r w:rsidRPr="00940D4D">
        <w:rPr>
          <w:rFonts w:asciiTheme="minorHAnsi" w:hAnsiTheme="minorHAnsi" w:cstheme="minorHAnsi"/>
          <w:b/>
          <w:sz w:val="22"/>
          <w:szCs w:val="22"/>
        </w:rPr>
        <w:t xml:space="preserve"> </w:t>
      </w:r>
      <w:r w:rsidRPr="00940D4D">
        <w:rPr>
          <w:rFonts w:asciiTheme="minorHAnsi" w:hAnsiTheme="minorHAnsi" w:cstheme="minorHAnsi"/>
          <w:b/>
          <w:bCs/>
          <w:sz w:val="22"/>
          <w:szCs w:val="22"/>
        </w:rPr>
        <w:t xml:space="preserve">s příslušenstvím </w:t>
      </w:r>
      <w:r w:rsidRPr="00940D4D">
        <w:rPr>
          <w:rFonts w:asciiTheme="minorHAnsi" w:hAnsiTheme="minorHAnsi" w:cstheme="minorHAnsi"/>
          <w:sz w:val="22"/>
          <w:szCs w:val="22"/>
        </w:rPr>
        <w:t xml:space="preserve">podle této smlouvy, odpovídajícího technické specifikaci dle Přílohy č. 1 této smlouvy (dále jen </w:t>
      </w:r>
      <w:r w:rsidRPr="00940D4D">
        <w:rPr>
          <w:rFonts w:asciiTheme="minorHAnsi" w:hAnsiTheme="minorHAnsi" w:cstheme="minorHAnsi"/>
          <w:i/>
          <w:iCs/>
          <w:sz w:val="22"/>
          <w:szCs w:val="22"/>
        </w:rPr>
        <w:t>„</w:t>
      </w:r>
      <w:r w:rsidRPr="00940D4D">
        <w:rPr>
          <w:rFonts w:asciiTheme="minorHAnsi" w:hAnsiTheme="minorHAnsi" w:cstheme="minorHAnsi"/>
          <w:b/>
          <w:bCs/>
          <w:i/>
          <w:iCs/>
          <w:sz w:val="22"/>
          <w:szCs w:val="22"/>
        </w:rPr>
        <w:t>předmět koupě</w:t>
      </w:r>
      <w:r w:rsidRPr="00940D4D">
        <w:rPr>
          <w:rFonts w:asciiTheme="minorHAnsi" w:hAnsiTheme="minorHAnsi" w:cstheme="minorHAnsi"/>
          <w:i/>
          <w:iCs/>
          <w:sz w:val="22"/>
          <w:szCs w:val="22"/>
        </w:rPr>
        <w:t>“</w:t>
      </w:r>
      <w:r w:rsidRPr="00940D4D">
        <w:rPr>
          <w:rFonts w:asciiTheme="minorHAnsi" w:hAnsiTheme="minorHAnsi" w:cstheme="minorHAnsi"/>
          <w:sz w:val="22"/>
          <w:szCs w:val="22"/>
        </w:rPr>
        <w:t xml:space="preserve">) a zajištění záručního servisu </w:t>
      </w:r>
      <w:r w:rsidR="00290D90" w:rsidRPr="00940D4D">
        <w:rPr>
          <w:rFonts w:asciiTheme="minorHAnsi" w:hAnsiTheme="minorHAnsi" w:cstheme="minorHAnsi"/>
          <w:sz w:val="22"/>
          <w:szCs w:val="22"/>
        </w:rPr>
        <w:t>stroje</w:t>
      </w:r>
      <w:r w:rsidRPr="00940D4D">
        <w:rPr>
          <w:rFonts w:asciiTheme="minorHAnsi" w:hAnsiTheme="minorHAnsi" w:cstheme="minorHAnsi"/>
          <w:sz w:val="22"/>
          <w:szCs w:val="22"/>
        </w:rPr>
        <w:t xml:space="preserve"> prodávajícím. </w:t>
      </w:r>
    </w:p>
    <w:p w14:paraId="2C2E984E" w14:textId="354388CC" w:rsidR="00565418" w:rsidRPr="00940D4D" w:rsidRDefault="00565418" w:rsidP="00565418">
      <w:pPr>
        <w:widowControl w:val="0"/>
        <w:numPr>
          <w:ilvl w:val="0"/>
          <w:numId w:val="20"/>
        </w:numPr>
        <w:tabs>
          <w:tab w:val="left" w:pos="400"/>
        </w:tabs>
        <w:overflowPunct w:val="0"/>
        <w:autoSpaceDE w:val="0"/>
        <w:autoSpaceDN w:val="0"/>
        <w:adjustRightInd w:val="0"/>
        <w:spacing w:after="120" w:line="252" w:lineRule="auto"/>
        <w:ind w:left="426" w:hanging="426"/>
        <w:rPr>
          <w:rFonts w:asciiTheme="minorHAnsi" w:hAnsiTheme="minorHAnsi" w:cstheme="minorHAnsi"/>
          <w:sz w:val="22"/>
          <w:szCs w:val="22"/>
        </w:rPr>
      </w:pPr>
      <w:r w:rsidRPr="00940D4D">
        <w:rPr>
          <w:rFonts w:asciiTheme="minorHAnsi" w:hAnsiTheme="minorHAnsi" w:cstheme="minorHAnsi"/>
          <w:sz w:val="22"/>
          <w:szCs w:val="22"/>
        </w:rPr>
        <w:t>Předmět</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koupě</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bude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sloužit</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 xml:space="preserve">k následujícímu účelu: </w:t>
      </w:r>
      <w:r w:rsidR="00F231AE" w:rsidRPr="00940D4D">
        <w:rPr>
          <w:rFonts w:asciiTheme="minorHAnsi" w:hAnsiTheme="minorHAnsi" w:cstheme="minorHAnsi"/>
          <w:sz w:val="22"/>
          <w:szCs w:val="22"/>
        </w:rPr>
        <w:t xml:space="preserve">navýšení celkového objemu </w:t>
      </w:r>
      <w:r w:rsidR="00F81337" w:rsidRPr="00940D4D">
        <w:rPr>
          <w:rFonts w:asciiTheme="minorHAnsi" w:hAnsiTheme="minorHAnsi" w:cstheme="minorHAnsi"/>
          <w:sz w:val="22"/>
          <w:szCs w:val="22"/>
        </w:rPr>
        <w:t>přibližovaného a </w:t>
      </w:r>
      <w:r w:rsidR="00F941A4" w:rsidRPr="00940D4D">
        <w:rPr>
          <w:rFonts w:asciiTheme="minorHAnsi" w:hAnsiTheme="minorHAnsi" w:cstheme="minorHAnsi"/>
          <w:sz w:val="22"/>
          <w:szCs w:val="22"/>
        </w:rPr>
        <w:t>vyváženého</w:t>
      </w:r>
      <w:r w:rsidR="00F231AE" w:rsidRPr="00940D4D">
        <w:rPr>
          <w:rFonts w:asciiTheme="minorHAnsi" w:hAnsiTheme="minorHAnsi" w:cstheme="minorHAnsi"/>
          <w:sz w:val="22"/>
          <w:szCs w:val="22"/>
        </w:rPr>
        <w:t xml:space="preserve"> dříví, zv</w:t>
      </w:r>
      <w:r w:rsidR="00C82627" w:rsidRPr="00940D4D">
        <w:rPr>
          <w:rFonts w:asciiTheme="minorHAnsi" w:hAnsiTheme="minorHAnsi" w:cstheme="minorHAnsi"/>
          <w:sz w:val="22"/>
          <w:szCs w:val="22"/>
        </w:rPr>
        <w:t>ý</w:t>
      </w:r>
      <w:r w:rsidR="00F231AE" w:rsidRPr="00940D4D">
        <w:rPr>
          <w:rFonts w:asciiTheme="minorHAnsi" w:hAnsiTheme="minorHAnsi" w:cstheme="minorHAnsi"/>
          <w:sz w:val="22"/>
          <w:szCs w:val="22"/>
        </w:rPr>
        <w:t>š</w:t>
      </w:r>
      <w:r w:rsidR="00C82627" w:rsidRPr="00940D4D">
        <w:rPr>
          <w:rFonts w:asciiTheme="minorHAnsi" w:hAnsiTheme="minorHAnsi" w:cstheme="minorHAnsi"/>
          <w:sz w:val="22"/>
          <w:szCs w:val="22"/>
        </w:rPr>
        <w:t>ení</w:t>
      </w:r>
      <w:r w:rsidR="00F231AE" w:rsidRPr="00940D4D">
        <w:rPr>
          <w:rFonts w:asciiTheme="minorHAnsi" w:hAnsiTheme="minorHAnsi" w:cstheme="minorHAnsi"/>
          <w:sz w:val="22"/>
          <w:szCs w:val="22"/>
        </w:rPr>
        <w:t xml:space="preserve"> bezpečnost</w:t>
      </w:r>
      <w:r w:rsidR="00C82627" w:rsidRPr="00940D4D">
        <w:rPr>
          <w:rFonts w:asciiTheme="minorHAnsi" w:hAnsiTheme="minorHAnsi" w:cstheme="minorHAnsi"/>
          <w:sz w:val="22"/>
          <w:szCs w:val="22"/>
        </w:rPr>
        <w:t>i</w:t>
      </w:r>
      <w:r w:rsidR="00F231AE" w:rsidRPr="00940D4D">
        <w:rPr>
          <w:rFonts w:asciiTheme="minorHAnsi" w:hAnsiTheme="minorHAnsi" w:cstheme="minorHAnsi"/>
          <w:sz w:val="22"/>
          <w:szCs w:val="22"/>
        </w:rPr>
        <w:t xml:space="preserve"> a ergonomi</w:t>
      </w:r>
      <w:r w:rsidR="00C82627" w:rsidRPr="00940D4D">
        <w:rPr>
          <w:rFonts w:asciiTheme="minorHAnsi" w:hAnsiTheme="minorHAnsi" w:cstheme="minorHAnsi"/>
          <w:sz w:val="22"/>
          <w:szCs w:val="22"/>
        </w:rPr>
        <w:t>e</w:t>
      </w:r>
      <w:r w:rsidR="00F231AE" w:rsidRPr="00940D4D">
        <w:rPr>
          <w:rFonts w:asciiTheme="minorHAnsi" w:hAnsiTheme="minorHAnsi" w:cstheme="minorHAnsi"/>
          <w:sz w:val="22"/>
          <w:szCs w:val="22"/>
        </w:rPr>
        <w:t xml:space="preserve"> pracovního prostředí pro obsluhu stroje</w:t>
      </w:r>
      <w:r w:rsidR="00C82627" w:rsidRPr="00940D4D">
        <w:rPr>
          <w:rFonts w:asciiTheme="minorHAnsi" w:hAnsiTheme="minorHAnsi" w:cstheme="minorHAnsi"/>
          <w:sz w:val="22"/>
          <w:szCs w:val="22"/>
        </w:rPr>
        <w:t xml:space="preserve">, </w:t>
      </w:r>
      <w:r w:rsidR="00F231AE" w:rsidRPr="00940D4D">
        <w:rPr>
          <w:rFonts w:asciiTheme="minorHAnsi" w:hAnsiTheme="minorHAnsi" w:cstheme="minorHAnsi"/>
          <w:sz w:val="22"/>
          <w:szCs w:val="22"/>
        </w:rPr>
        <w:t>včasné a cílené zpracovávání napadené</w:t>
      </w:r>
      <w:r w:rsidR="003D41E8" w:rsidRPr="00940D4D">
        <w:rPr>
          <w:rFonts w:asciiTheme="minorHAnsi" w:hAnsiTheme="minorHAnsi" w:cstheme="minorHAnsi"/>
          <w:sz w:val="22"/>
          <w:szCs w:val="22"/>
        </w:rPr>
        <w:t xml:space="preserve"> či zpracované</w:t>
      </w:r>
      <w:r w:rsidR="00F231AE" w:rsidRPr="00940D4D">
        <w:rPr>
          <w:rFonts w:asciiTheme="minorHAnsi" w:hAnsiTheme="minorHAnsi" w:cstheme="minorHAnsi"/>
          <w:sz w:val="22"/>
          <w:szCs w:val="22"/>
        </w:rPr>
        <w:t xml:space="preserve"> dřevní hmoty, zefektivnění prováděných prací a snížení závislosti na soukromém dodavatelském sektoru lesnických prací.</w:t>
      </w:r>
    </w:p>
    <w:p w14:paraId="1295B990" w14:textId="77777777" w:rsidR="00565418" w:rsidRPr="00940D4D" w:rsidRDefault="00565418" w:rsidP="00565418">
      <w:pPr>
        <w:pStyle w:val="ListParagraph"/>
        <w:widowControl w:val="0"/>
        <w:numPr>
          <w:ilvl w:val="0"/>
          <w:numId w:val="26"/>
        </w:numPr>
        <w:tabs>
          <w:tab w:val="left" w:pos="567"/>
        </w:tabs>
        <w:autoSpaceDE w:val="0"/>
        <w:autoSpaceDN w:val="0"/>
        <w:adjustRightInd w:val="0"/>
        <w:spacing w:after="120" w:line="252" w:lineRule="auto"/>
        <w:ind w:left="567" w:hanging="578"/>
        <w:jc w:val="center"/>
        <w:rPr>
          <w:rFonts w:asciiTheme="minorHAnsi" w:hAnsiTheme="minorHAnsi" w:cstheme="minorHAnsi"/>
          <w:b/>
          <w:bCs/>
        </w:rPr>
      </w:pPr>
      <w:r w:rsidRPr="00940D4D">
        <w:rPr>
          <w:rFonts w:asciiTheme="minorHAnsi" w:hAnsiTheme="minorHAnsi" w:cstheme="minorHAnsi"/>
          <w:b/>
          <w:bCs/>
        </w:rPr>
        <w:t>Práva a povinnosti smluvních stran</w:t>
      </w:r>
    </w:p>
    <w:p w14:paraId="14FC78E5" w14:textId="77777777" w:rsidR="00565418" w:rsidRPr="00940D4D" w:rsidRDefault="00565418" w:rsidP="00565418">
      <w:pPr>
        <w:widowControl w:val="0"/>
        <w:numPr>
          <w:ilvl w:val="0"/>
          <w:numId w:val="1"/>
        </w:numPr>
        <w:tabs>
          <w:tab w:val="clear" w:pos="720"/>
          <w:tab w:val="num" w:pos="361"/>
        </w:tabs>
        <w:overflowPunct w:val="0"/>
        <w:autoSpaceDE w:val="0"/>
        <w:autoSpaceDN w:val="0"/>
        <w:adjustRightInd w:val="0"/>
        <w:spacing w:after="120" w:line="252" w:lineRule="auto"/>
        <w:ind w:left="361" w:hanging="361"/>
        <w:rPr>
          <w:rFonts w:asciiTheme="minorHAnsi" w:hAnsiTheme="minorHAnsi" w:cstheme="minorHAnsi"/>
          <w:sz w:val="22"/>
          <w:szCs w:val="22"/>
        </w:rPr>
      </w:pPr>
      <w:r w:rsidRPr="00940D4D">
        <w:rPr>
          <w:rFonts w:asciiTheme="minorHAnsi" w:hAnsiTheme="minorHAnsi" w:cstheme="minorHAnsi"/>
          <w:sz w:val="22"/>
          <w:szCs w:val="22"/>
        </w:rPr>
        <w:t>Prodávající se zavazuje řádně a včas odevzdat kupujícímu předmět koupě se všemi jeho součástmi a příslušenstvím, včetně všech dokladů, které se k předmětu koupě vztahují, a převést na kupujícího vlastnické právo k předmětu koupě a dále poskytnout kupujícímu související plnění vymezená ve smlouvě. Prodávající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zavazuje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poskytovat</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kupujícímu</w:t>
      </w:r>
      <w:r w:rsidRPr="00940D4D">
        <w:rPr>
          <w:rFonts w:asciiTheme="minorHAnsi" w:hAnsiTheme="minorHAnsi" w:cstheme="minorHAnsi"/>
          <w:spacing w:val="29"/>
          <w:sz w:val="22"/>
          <w:szCs w:val="22"/>
        </w:rPr>
        <w:t xml:space="preserve"> </w:t>
      </w:r>
      <w:r w:rsidRPr="00940D4D">
        <w:rPr>
          <w:rFonts w:asciiTheme="minorHAnsi" w:hAnsiTheme="minorHAnsi" w:cstheme="minorHAnsi"/>
          <w:sz w:val="22"/>
          <w:szCs w:val="22"/>
        </w:rPr>
        <w:t>záruku za jakost dle smlouvy.</w:t>
      </w:r>
    </w:p>
    <w:p w14:paraId="34B6A9C8" w14:textId="77777777" w:rsidR="00565418" w:rsidRPr="00940D4D" w:rsidRDefault="00565418" w:rsidP="00565418">
      <w:pPr>
        <w:widowControl w:val="0"/>
        <w:numPr>
          <w:ilvl w:val="0"/>
          <w:numId w:val="1"/>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940D4D">
        <w:rPr>
          <w:rFonts w:asciiTheme="minorHAnsi" w:hAnsiTheme="minorHAnsi" w:cstheme="minorHAnsi"/>
          <w:sz w:val="22"/>
          <w:szCs w:val="22"/>
        </w:rPr>
        <w:t xml:space="preserve">Kupující se zavazuje předmět koupě řádně a včas převzít a zaplatit za něj prodávajícímu kupní cenu. </w:t>
      </w:r>
    </w:p>
    <w:p w14:paraId="5E9C2729" w14:textId="77777777" w:rsidR="00565418" w:rsidRPr="00940D4D" w:rsidRDefault="00565418" w:rsidP="00565418">
      <w:pPr>
        <w:widowControl w:val="0"/>
        <w:numPr>
          <w:ilvl w:val="0"/>
          <w:numId w:val="1"/>
        </w:numPr>
        <w:tabs>
          <w:tab w:val="clear" w:pos="720"/>
          <w:tab w:val="num" w:pos="361"/>
        </w:tabs>
        <w:overflowPunct w:val="0"/>
        <w:autoSpaceDE w:val="0"/>
        <w:autoSpaceDN w:val="0"/>
        <w:adjustRightInd w:val="0"/>
        <w:spacing w:after="120" w:line="252" w:lineRule="auto"/>
        <w:ind w:left="361" w:hanging="361"/>
        <w:rPr>
          <w:rFonts w:asciiTheme="minorHAnsi" w:hAnsiTheme="minorHAnsi" w:cstheme="minorHAnsi"/>
          <w:sz w:val="22"/>
          <w:szCs w:val="22"/>
        </w:rPr>
      </w:pPr>
      <w:r w:rsidRPr="00940D4D">
        <w:rPr>
          <w:rFonts w:asciiTheme="minorHAnsi" w:hAnsiTheme="minorHAnsi" w:cstheme="minorHAnsi"/>
          <w:sz w:val="22"/>
          <w:szCs w:val="22"/>
        </w:rPr>
        <w:t xml:space="preserve">Prodávající prohlašuje, že je způsobilý k přijetí všech závazků vyplývající z této smlouvy. </w:t>
      </w:r>
    </w:p>
    <w:p w14:paraId="27973101" w14:textId="77777777" w:rsidR="00565418" w:rsidRPr="00940D4D" w:rsidRDefault="00565418" w:rsidP="00565418">
      <w:pPr>
        <w:widowControl w:val="0"/>
        <w:numPr>
          <w:ilvl w:val="0"/>
          <w:numId w:val="1"/>
        </w:numPr>
        <w:tabs>
          <w:tab w:val="clear" w:pos="720"/>
          <w:tab w:val="num" w:pos="361"/>
        </w:tabs>
        <w:overflowPunct w:val="0"/>
        <w:autoSpaceDE w:val="0"/>
        <w:autoSpaceDN w:val="0"/>
        <w:adjustRightInd w:val="0"/>
        <w:spacing w:line="252" w:lineRule="auto"/>
        <w:ind w:left="361" w:hanging="361"/>
        <w:rPr>
          <w:rFonts w:asciiTheme="minorHAnsi" w:hAnsiTheme="minorHAnsi" w:cstheme="minorHAnsi"/>
          <w:sz w:val="22"/>
          <w:szCs w:val="22"/>
        </w:rPr>
      </w:pPr>
      <w:r w:rsidRPr="00940D4D">
        <w:rPr>
          <w:rFonts w:asciiTheme="minorHAnsi" w:hAnsiTheme="minorHAnsi" w:cstheme="minorHAnsi"/>
          <w:sz w:val="22"/>
          <w:szCs w:val="22"/>
        </w:rPr>
        <w:t>Předmět</w:t>
      </w:r>
      <w:r w:rsidRPr="00940D4D">
        <w:rPr>
          <w:rFonts w:asciiTheme="minorHAnsi" w:hAnsiTheme="minorHAnsi" w:cstheme="minorHAnsi"/>
          <w:spacing w:val="61"/>
          <w:sz w:val="22"/>
          <w:szCs w:val="22"/>
        </w:rPr>
        <w:t xml:space="preserve"> </w:t>
      </w:r>
      <w:r w:rsidRPr="00940D4D">
        <w:rPr>
          <w:rFonts w:asciiTheme="minorHAnsi" w:hAnsiTheme="minorHAnsi" w:cstheme="minorHAnsi"/>
          <w:sz w:val="22"/>
          <w:szCs w:val="22"/>
        </w:rPr>
        <w:t xml:space="preserve">koupě  </w:t>
      </w:r>
      <w:r w:rsidRPr="00940D4D">
        <w:rPr>
          <w:rFonts w:asciiTheme="minorHAnsi" w:hAnsiTheme="minorHAnsi" w:cstheme="minorHAnsi"/>
          <w:spacing w:val="13"/>
          <w:sz w:val="22"/>
          <w:szCs w:val="22"/>
        </w:rPr>
        <w:t xml:space="preserve"> </w:t>
      </w:r>
      <w:r w:rsidRPr="00940D4D">
        <w:rPr>
          <w:rFonts w:asciiTheme="minorHAnsi" w:hAnsiTheme="minorHAnsi" w:cstheme="minorHAnsi"/>
          <w:sz w:val="22"/>
          <w:szCs w:val="22"/>
        </w:rPr>
        <w:t xml:space="preserve">musí  </w:t>
      </w:r>
      <w:r w:rsidRPr="00940D4D">
        <w:rPr>
          <w:rFonts w:asciiTheme="minorHAnsi" w:hAnsiTheme="minorHAnsi" w:cstheme="minorHAnsi"/>
          <w:spacing w:val="9"/>
          <w:sz w:val="22"/>
          <w:szCs w:val="22"/>
        </w:rPr>
        <w:t xml:space="preserve"> </w:t>
      </w:r>
      <w:r w:rsidRPr="00940D4D">
        <w:rPr>
          <w:rFonts w:asciiTheme="minorHAnsi" w:hAnsiTheme="minorHAnsi" w:cstheme="minorHAnsi"/>
          <w:sz w:val="22"/>
          <w:szCs w:val="22"/>
        </w:rPr>
        <w:t xml:space="preserve">být  </w:t>
      </w:r>
      <w:r w:rsidRPr="00940D4D">
        <w:rPr>
          <w:rFonts w:asciiTheme="minorHAnsi" w:hAnsiTheme="minorHAnsi" w:cstheme="minorHAnsi"/>
          <w:spacing w:val="12"/>
          <w:sz w:val="22"/>
          <w:szCs w:val="22"/>
        </w:rPr>
        <w:t xml:space="preserve"> </w:t>
      </w:r>
      <w:r w:rsidRPr="00940D4D">
        <w:rPr>
          <w:rFonts w:asciiTheme="minorHAnsi" w:hAnsiTheme="minorHAnsi" w:cstheme="minorHAnsi"/>
          <w:sz w:val="22"/>
          <w:szCs w:val="22"/>
        </w:rPr>
        <w:t xml:space="preserve">k okamžiku  </w:t>
      </w:r>
      <w:r w:rsidRPr="00940D4D">
        <w:rPr>
          <w:rFonts w:asciiTheme="minorHAnsi" w:hAnsiTheme="minorHAnsi" w:cstheme="minorHAnsi"/>
          <w:spacing w:val="8"/>
          <w:sz w:val="22"/>
          <w:szCs w:val="22"/>
        </w:rPr>
        <w:t xml:space="preserve"> </w:t>
      </w:r>
      <w:r w:rsidRPr="00940D4D">
        <w:rPr>
          <w:rFonts w:asciiTheme="minorHAnsi" w:hAnsiTheme="minorHAnsi" w:cstheme="minorHAnsi"/>
          <w:sz w:val="22"/>
          <w:szCs w:val="22"/>
        </w:rPr>
        <w:t xml:space="preserve">odevzdání  </w:t>
      </w:r>
      <w:r w:rsidRPr="00940D4D">
        <w:rPr>
          <w:rFonts w:asciiTheme="minorHAnsi" w:hAnsiTheme="minorHAnsi" w:cstheme="minorHAnsi"/>
          <w:spacing w:val="12"/>
          <w:sz w:val="22"/>
          <w:szCs w:val="22"/>
        </w:rPr>
        <w:t xml:space="preserve"> </w:t>
      </w:r>
      <w:r w:rsidRPr="00940D4D">
        <w:rPr>
          <w:rFonts w:asciiTheme="minorHAnsi" w:hAnsiTheme="minorHAnsi" w:cstheme="minorHAnsi"/>
          <w:sz w:val="22"/>
          <w:szCs w:val="22"/>
        </w:rPr>
        <w:t xml:space="preserve">Kupujícímu  </w:t>
      </w:r>
      <w:r w:rsidRPr="00940D4D">
        <w:rPr>
          <w:rFonts w:asciiTheme="minorHAnsi" w:hAnsiTheme="minorHAnsi" w:cstheme="minorHAnsi"/>
          <w:spacing w:val="13"/>
          <w:sz w:val="22"/>
          <w:szCs w:val="22"/>
        </w:rPr>
        <w:t xml:space="preserve"> </w:t>
      </w:r>
      <w:r w:rsidRPr="00940D4D">
        <w:rPr>
          <w:rFonts w:asciiTheme="minorHAnsi" w:hAnsiTheme="minorHAnsi" w:cstheme="minorHAnsi"/>
          <w:sz w:val="22"/>
          <w:szCs w:val="22"/>
        </w:rPr>
        <w:t>nový, v</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množství, jakosti a</w:t>
      </w:r>
      <w:r w:rsidRPr="00940D4D">
        <w:rPr>
          <w:rFonts w:asciiTheme="minorHAnsi" w:hAnsiTheme="minorHAnsi" w:cstheme="minorHAnsi"/>
          <w:spacing w:val="-1"/>
          <w:sz w:val="22"/>
          <w:szCs w:val="22"/>
        </w:rPr>
        <w:t> </w:t>
      </w:r>
      <w:r w:rsidRPr="00940D4D">
        <w:rPr>
          <w:rFonts w:asciiTheme="minorHAnsi" w:hAnsiTheme="minorHAnsi" w:cstheme="minorHAnsi"/>
          <w:sz w:val="22"/>
          <w:szCs w:val="22"/>
        </w:rPr>
        <w:t>provedení</w:t>
      </w:r>
      <w:r w:rsidRPr="00940D4D">
        <w:rPr>
          <w:rFonts w:asciiTheme="minorHAnsi" w:hAnsiTheme="minorHAnsi" w:cstheme="minorHAnsi"/>
          <w:spacing w:val="30"/>
          <w:sz w:val="22"/>
          <w:szCs w:val="22"/>
        </w:rPr>
        <w:t xml:space="preserve"> </w:t>
      </w:r>
      <w:r w:rsidRPr="00940D4D">
        <w:rPr>
          <w:rFonts w:asciiTheme="minorHAnsi" w:hAnsiTheme="minorHAnsi" w:cstheme="minorHAnsi"/>
          <w:sz w:val="22"/>
          <w:szCs w:val="22"/>
        </w:rPr>
        <w:t>vyplývajícím z přílohy č. 1 smlouvy.</w:t>
      </w:r>
      <w:r w:rsidRPr="00940D4D">
        <w:rPr>
          <w:rFonts w:asciiTheme="minorHAnsi" w:hAnsiTheme="minorHAnsi" w:cstheme="minorHAnsi"/>
          <w:spacing w:val="78"/>
          <w:sz w:val="22"/>
          <w:szCs w:val="22"/>
        </w:rPr>
        <w:t xml:space="preserve"> </w:t>
      </w:r>
      <w:r w:rsidRPr="00940D4D">
        <w:rPr>
          <w:rFonts w:asciiTheme="minorHAnsi" w:hAnsiTheme="minorHAnsi" w:cstheme="minorHAnsi"/>
          <w:sz w:val="22"/>
          <w:szCs w:val="22"/>
        </w:rPr>
        <w:t>Předmět</w:t>
      </w:r>
      <w:r w:rsidRPr="00940D4D">
        <w:rPr>
          <w:rFonts w:asciiTheme="minorHAnsi" w:hAnsiTheme="minorHAnsi" w:cstheme="minorHAnsi"/>
          <w:spacing w:val="79"/>
          <w:sz w:val="22"/>
          <w:szCs w:val="22"/>
        </w:rPr>
        <w:t xml:space="preserve"> </w:t>
      </w:r>
      <w:r w:rsidRPr="00940D4D">
        <w:rPr>
          <w:rFonts w:asciiTheme="minorHAnsi" w:hAnsiTheme="minorHAnsi" w:cstheme="minorHAnsi"/>
          <w:sz w:val="22"/>
          <w:szCs w:val="22"/>
        </w:rPr>
        <w:t>koupě</w:t>
      </w:r>
      <w:r w:rsidRPr="00940D4D">
        <w:rPr>
          <w:rFonts w:asciiTheme="minorHAnsi" w:hAnsiTheme="minorHAnsi" w:cstheme="minorHAnsi"/>
          <w:spacing w:val="77"/>
          <w:sz w:val="22"/>
          <w:szCs w:val="22"/>
        </w:rPr>
        <w:t xml:space="preserve"> </w:t>
      </w:r>
      <w:r w:rsidRPr="00940D4D">
        <w:rPr>
          <w:rFonts w:asciiTheme="minorHAnsi" w:hAnsiTheme="minorHAnsi" w:cstheme="minorHAnsi"/>
          <w:sz w:val="22"/>
          <w:szCs w:val="22"/>
        </w:rPr>
        <w:t>musí</w:t>
      </w:r>
      <w:r w:rsidRPr="00940D4D">
        <w:rPr>
          <w:rFonts w:asciiTheme="minorHAnsi" w:hAnsiTheme="minorHAnsi" w:cstheme="minorHAnsi"/>
          <w:spacing w:val="78"/>
          <w:sz w:val="22"/>
          <w:szCs w:val="22"/>
        </w:rPr>
        <w:t xml:space="preserve"> </w:t>
      </w:r>
      <w:r w:rsidRPr="00940D4D">
        <w:rPr>
          <w:rFonts w:asciiTheme="minorHAnsi" w:hAnsiTheme="minorHAnsi" w:cstheme="minorHAnsi"/>
          <w:sz w:val="22"/>
          <w:szCs w:val="22"/>
        </w:rPr>
        <w:t>být</w:t>
      </w:r>
      <w:r w:rsidRPr="00940D4D">
        <w:rPr>
          <w:rFonts w:asciiTheme="minorHAnsi" w:hAnsiTheme="minorHAnsi" w:cstheme="minorHAnsi"/>
          <w:spacing w:val="80"/>
          <w:sz w:val="22"/>
          <w:szCs w:val="22"/>
        </w:rPr>
        <w:t xml:space="preserve"> </w:t>
      </w:r>
      <w:r w:rsidRPr="00940D4D">
        <w:rPr>
          <w:rFonts w:asciiTheme="minorHAnsi" w:hAnsiTheme="minorHAnsi" w:cstheme="minorHAnsi"/>
          <w:sz w:val="22"/>
          <w:szCs w:val="22"/>
        </w:rPr>
        <w:t>dále</w:t>
      </w:r>
      <w:r w:rsidRPr="00940D4D">
        <w:rPr>
          <w:rFonts w:asciiTheme="minorHAnsi" w:hAnsiTheme="minorHAnsi" w:cstheme="minorHAnsi"/>
          <w:spacing w:val="-48"/>
          <w:sz w:val="22"/>
          <w:szCs w:val="22"/>
        </w:rPr>
        <w:t xml:space="preserve"> </w:t>
      </w:r>
      <w:r w:rsidRPr="00940D4D">
        <w:rPr>
          <w:rFonts w:asciiTheme="minorHAnsi" w:hAnsiTheme="minorHAnsi" w:cstheme="minorHAnsi"/>
          <w:sz w:val="22"/>
          <w:szCs w:val="22"/>
        </w:rPr>
        <w:t>v takové</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jakosti a</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provedení,</w:t>
      </w:r>
    </w:p>
    <w:p w14:paraId="6E3FB66C" w14:textId="77777777" w:rsidR="00565418" w:rsidRPr="00940D4D" w:rsidRDefault="00565418" w:rsidP="00565418">
      <w:pPr>
        <w:pStyle w:val="ListParagraph"/>
        <w:widowControl w:val="0"/>
        <w:numPr>
          <w:ilvl w:val="1"/>
          <w:numId w:val="31"/>
        </w:numPr>
        <w:overflowPunct w:val="0"/>
        <w:autoSpaceDE w:val="0"/>
        <w:autoSpaceDN w:val="0"/>
        <w:adjustRightInd w:val="0"/>
        <w:spacing w:after="0" w:line="252" w:lineRule="auto"/>
        <w:jc w:val="both"/>
        <w:rPr>
          <w:rFonts w:asciiTheme="minorHAnsi" w:hAnsiTheme="minorHAnsi" w:cstheme="minorHAnsi"/>
        </w:rPr>
      </w:pPr>
      <w:r w:rsidRPr="00940D4D">
        <w:rPr>
          <w:rFonts w:asciiTheme="minorHAnsi" w:hAnsiTheme="minorHAnsi" w:cstheme="minorHAnsi"/>
        </w:rPr>
        <w:t>jež odpovídá vlastnostem, které prodávající nebo výrobce popsal nebo které kupující</w:t>
      </w:r>
      <w:r w:rsidRPr="00940D4D">
        <w:rPr>
          <w:rFonts w:asciiTheme="minorHAnsi" w:hAnsiTheme="minorHAnsi" w:cstheme="minorHAnsi"/>
          <w:spacing w:val="1"/>
        </w:rPr>
        <w:t xml:space="preserve"> </w:t>
      </w:r>
      <w:r w:rsidRPr="00940D4D">
        <w:rPr>
          <w:rFonts w:asciiTheme="minorHAnsi" w:hAnsiTheme="minorHAnsi" w:cstheme="minorHAnsi"/>
        </w:rPr>
        <w:t>očekával s ohledem na povahu předmětu koupě a na základě reklamy jimi prováděné.</w:t>
      </w:r>
      <w:r w:rsidRPr="00940D4D">
        <w:rPr>
          <w:rFonts w:asciiTheme="minorHAnsi" w:hAnsiTheme="minorHAnsi" w:cstheme="minorHAnsi"/>
          <w:spacing w:val="1"/>
        </w:rPr>
        <w:t xml:space="preserve"> </w:t>
      </w:r>
      <w:r w:rsidRPr="00940D4D">
        <w:rPr>
          <w:rFonts w:asciiTheme="minorHAnsi" w:hAnsiTheme="minorHAnsi" w:cstheme="minorHAnsi"/>
        </w:rPr>
        <w:t>Předmět koupě musí zejména odpovídat plnění nabídnutému prodávajícím v nabídce</w:t>
      </w:r>
      <w:r w:rsidRPr="00940D4D">
        <w:rPr>
          <w:rFonts w:asciiTheme="minorHAnsi" w:hAnsiTheme="minorHAnsi" w:cstheme="minorHAnsi"/>
          <w:spacing w:val="1"/>
        </w:rPr>
        <w:t xml:space="preserve"> </w:t>
      </w:r>
      <w:r w:rsidRPr="00940D4D">
        <w:rPr>
          <w:rFonts w:asciiTheme="minorHAnsi" w:hAnsiTheme="minorHAnsi" w:cstheme="minorHAnsi"/>
        </w:rPr>
        <w:t>podané do</w:t>
      </w:r>
      <w:r w:rsidRPr="00940D4D">
        <w:rPr>
          <w:rFonts w:asciiTheme="minorHAnsi" w:hAnsiTheme="minorHAnsi" w:cstheme="minorHAnsi"/>
          <w:spacing w:val="-1"/>
        </w:rPr>
        <w:t xml:space="preserve"> </w:t>
      </w:r>
      <w:r w:rsidRPr="00940D4D">
        <w:rPr>
          <w:rFonts w:asciiTheme="minorHAnsi" w:hAnsiTheme="minorHAnsi" w:cstheme="minorHAnsi"/>
        </w:rPr>
        <w:t>zadávacího řízení Veřejné zakázky,</w:t>
      </w:r>
      <w:r w:rsidRPr="00940D4D">
        <w:rPr>
          <w:rFonts w:asciiTheme="minorHAnsi" w:hAnsiTheme="minorHAnsi" w:cstheme="minorHAnsi"/>
          <w:spacing w:val="-4"/>
        </w:rPr>
        <w:t xml:space="preserve"> </w:t>
      </w:r>
      <w:r w:rsidRPr="00940D4D">
        <w:rPr>
          <w:rFonts w:asciiTheme="minorHAnsi" w:hAnsiTheme="minorHAnsi" w:cstheme="minorHAnsi"/>
        </w:rPr>
        <w:t>na jehož</w:t>
      </w:r>
      <w:r w:rsidRPr="00940D4D">
        <w:rPr>
          <w:rFonts w:asciiTheme="minorHAnsi" w:hAnsiTheme="minorHAnsi" w:cstheme="minorHAnsi"/>
          <w:spacing w:val="-1"/>
        </w:rPr>
        <w:t xml:space="preserve"> </w:t>
      </w:r>
      <w:r w:rsidRPr="00940D4D">
        <w:rPr>
          <w:rFonts w:asciiTheme="minorHAnsi" w:hAnsiTheme="minorHAnsi" w:cstheme="minorHAnsi"/>
        </w:rPr>
        <w:t>základě</w:t>
      </w:r>
      <w:r w:rsidRPr="00940D4D">
        <w:rPr>
          <w:rFonts w:asciiTheme="minorHAnsi" w:hAnsiTheme="minorHAnsi" w:cstheme="minorHAnsi"/>
          <w:spacing w:val="-2"/>
        </w:rPr>
        <w:t xml:space="preserve"> </w:t>
      </w:r>
      <w:r w:rsidRPr="00940D4D">
        <w:rPr>
          <w:rFonts w:asciiTheme="minorHAnsi" w:hAnsiTheme="minorHAnsi" w:cstheme="minorHAnsi"/>
        </w:rPr>
        <w:t>je</w:t>
      </w:r>
      <w:r w:rsidRPr="00940D4D">
        <w:rPr>
          <w:rFonts w:asciiTheme="minorHAnsi" w:hAnsiTheme="minorHAnsi" w:cstheme="minorHAnsi"/>
          <w:spacing w:val="-2"/>
        </w:rPr>
        <w:t xml:space="preserve"> </w:t>
      </w:r>
      <w:r w:rsidRPr="00940D4D">
        <w:rPr>
          <w:rFonts w:asciiTheme="minorHAnsi" w:hAnsiTheme="minorHAnsi" w:cstheme="minorHAnsi"/>
        </w:rPr>
        <w:t>smlouva</w:t>
      </w:r>
      <w:r w:rsidRPr="00940D4D">
        <w:rPr>
          <w:rFonts w:asciiTheme="minorHAnsi" w:hAnsiTheme="minorHAnsi" w:cstheme="minorHAnsi"/>
          <w:spacing w:val="1"/>
        </w:rPr>
        <w:t xml:space="preserve"> </w:t>
      </w:r>
      <w:r w:rsidRPr="00940D4D">
        <w:rPr>
          <w:rFonts w:asciiTheme="minorHAnsi" w:hAnsiTheme="minorHAnsi" w:cstheme="minorHAnsi"/>
        </w:rPr>
        <w:t>uzavřena;</w:t>
      </w:r>
    </w:p>
    <w:p w14:paraId="1D463CE1" w14:textId="77777777" w:rsidR="00565418" w:rsidRPr="00940D4D" w:rsidRDefault="00565418" w:rsidP="00565418">
      <w:pPr>
        <w:pStyle w:val="ListParagraph"/>
        <w:widowControl w:val="0"/>
        <w:numPr>
          <w:ilvl w:val="1"/>
          <w:numId w:val="31"/>
        </w:numPr>
        <w:overflowPunct w:val="0"/>
        <w:autoSpaceDE w:val="0"/>
        <w:autoSpaceDN w:val="0"/>
        <w:adjustRightInd w:val="0"/>
        <w:spacing w:after="0" w:line="252" w:lineRule="auto"/>
        <w:jc w:val="both"/>
        <w:rPr>
          <w:rFonts w:asciiTheme="minorHAnsi" w:hAnsiTheme="minorHAnsi" w:cstheme="minorHAnsi"/>
        </w:rPr>
      </w:pPr>
      <w:r w:rsidRPr="00940D4D">
        <w:rPr>
          <w:rFonts w:asciiTheme="minorHAnsi" w:hAnsiTheme="minorHAnsi" w:cstheme="minorHAnsi"/>
        </w:rPr>
        <w:t>jež</w:t>
      </w:r>
      <w:r w:rsidRPr="00940D4D">
        <w:rPr>
          <w:rFonts w:asciiTheme="minorHAnsi" w:hAnsiTheme="minorHAnsi" w:cstheme="minorHAnsi"/>
          <w:spacing w:val="-1"/>
        </w:rPr>
        <w:t xml:space="preserve"> </w:t>
      </w:r>
      <w:r w:rsidRPr="00940D4D">
        <w:rPr>
          <w:rFonts w:asciiTheme="minorHAnsi" w:hAnsiTheme="minorHAnsi" w:cstheme="minorHAnsi"/>
        </w:rPr>
        <w:t>se hodí</w:t>
      </w:r>
      <w:r w:rsidRPr="00940D4D">
        <w:rPr>
          <w:rFonts w:asciiTheme="minorHAnsi" w:hAnsiTheme="minorHAnsi" w:cstheme="minorHAnsi"/>
          <w:spacing w:val="-1"/>
        </w:rPr>
        <w:t xml:space="preserve"> </w:t>
      </w:r>
      <w:r w:rsidRPr="00940D4D">
        <w:rPr>
          <w:rFonts w:asciiTheme="minorHAnsi" w:hAnsiTheme="minorHAnsi" w:cstheme="minorHAnsi"/>
        </w:rPr>
        <w:t>k účelu</w:t>
      </w:r>
      <w:r w:rsidRPr="00940D4D">
        <w:rPr>
          <w:rFonts w:asciiTheme="minorHAnsi" w:hAnsiTheme="minorHAnsi" w:cstheme="minorHAnsi"/>
          <w:spacing w:val="-4"/>
        </w:rPr>
        <w:t xml:space="preserve"> </w:t>
      </w:r>
      <w:r w:rsidRPr="00940D4D">
        <w:rPr>
          <w:rFonts w:asciiTheme="minorHAnsi" w:hAnsiTheme="minorHAnsi" w:cstheme="minorHAnsi"/>
        </w:rPr>
        <w:t>vyplývajícímu</w:t>
      </w:r>
      <w:r w:rsidRPr="00940D4D">
        <w:rPr>
          <w:rFonts w:asciiTheme="minorHAnsi" w:hAnsiTheme="minorHAnsi" w:cstheme="minorHAnsi"/>
          <w:spacing w:val="-2"/>
        </w:rPr>
        <w:t xml:space="preserve"> </w:t>
      </w:r>
      <w:r w:rsidRPr="00940D4D">
        <w:rPr>
          <w:rFonts w:asciiTheme="minorHAnsi" w:hAnsiTheme="minorHAnsi" w:cstheme="minorHAnsi"/>
        </w:rPr>
        <w:t>ze</w:t>
      </w:r>
      <w:r w:rsidRPr="00940D4D">
        <w:rPr>
          <w:rFonts w:asciiTheme="minorHAnsi" w:hAnsiTheme="minorHAnsi" w:cstheme="minorHAnsi"/>
          <w:spacing w:val="-4"/>
        </w:rPr>
        <w:t xml:space="preserve"> </w:t>
      </w:r>
      <w:r w:rsidRPr="00940D4D">
        <w:rPr>
          <w:rFonts w:asciiTheme="minorHAnsi" w:hAnsiTheme="minorHAnsi" w:cstheme="minorHAnsi"/>
        </w:rPr>
        <w:t>smlouvy;</w:t>
      </w:r>
    </w:p>
    <w:p w14:paraId="2A9A5018" w14:textId="77777777" w:rsidR="00565418" w:rsidRPr="00940D4D" w:rsidRDefault="00565418" w:rsidP="00565418">
      <w:pPr>
        <w:pStyle w:val="ListParagraph"/>
        <w:widowControl w:val="0"/>
        <w:numPr>
          <w:ilvl w:val="1"/>
          <w:numId w:val="31"/>
        </w:numPr>
        <w:overflowPunct w:val="0"/>
        <w:autoSpaceDE w:val="0"/>
        <w:autoSpaceDN w:val="0"/>
        <w:adjustRightInd w:val="0"/>
        <w:spacing w:after="0" w:line="252" w:lineRule="auto"/>
        <w:jc w:val="both"/>
        <w:rPr>
          <w:rFonts w:asciiTheme="minorHAnsi" w:hAnsiTheme="minorHAnsi" w:cstheme="minorHAnsi"/>
        </w:rPr>
      </w:pPr>
      <w:r w:rsidRPr="00940D4D">
        <w:rPr>
          <w:rFonts w:asciiTheme="minorHAnsi" w:hAnsiTheme="minorHAnsi" w:cstheme="minorHAnsi"/>
        </w:rPr>
        <w:t>jež</w:t>
      </w:r>
      <w:r w:rsidRPr="00940D4D">
        <w:rPr>
          <w:rFonts w:asciiTheme="minorHAnsi" w:hAnsiTheme="minorHAnsi" w:cstheme="minorHAnsi"/>
          <w:spacing w:val="1"/>
        </w:rPr>
        <w:t xml:space="preserve"> </w:t>
      </w:r>
      <w:r w:rsidRPr="00940D4D">
        <w:rPr>
          <w:rFonts w:asciiTheme="minorHAnsi" w:hAnsiTheme="minorHAnsi" w:cstheme="minorHAnsi"/>
        </w:rPr>
        <w:t>vyhovuje</w:t>
      </w:r>
      <w:r w:rsidRPr="00940D4D">
        <w:rPr>
          <w:rFonts w:asciiTheme="minorHAnsi" w:hAnsiTheme="minorHAnsi" w:cstheme="minorHAnsi"/>
          <w:spacing w:val="1"/>
        </w:rPr>
        <w:t xml:space="preserve"> </w:t>
      </w:r>
      <w:r w:rsidRPr="00940D4D">
        <w:rPr>
          <w:rFonts w:asciiTheme="minorHAnsi" w:hAnsiTheme="minorHAnsi" w:cstheme="minorHAnsi"/>
        </w:rPr>
        <w:t>požadavkům</w:t>
      </w:r>
      <w:r w:rsidRPr="00940D4D">
        <w:rPr>
          <w:rFonts w:asciiTheme="minorHAnsi" w:hAnsiTheme="minorHAnsi" w:cstheme="minorHAnsi"/>
          <w:spacing w:val="1"/>
        </w:rPr>
        <w:t xml:space="preserve"> </w:t>
      </w:r>
      <w:r w:rsidRPr="00940D4D">
        <w:rPr>
          <w:rFonts w:asciiTheme="minorHAnsi" w:hAnsiTheme="minorHAnsi" w:cstheme="minorHAnsi"/>
        </w:rPr>
        <w:t>příslušných</w:t>
      </w:r>
      <w:r w:rsidRPr="00940D4D">
        <w:rPr>
          <w:rFonts w:asciiTheme="minorHAnsi" w:hAnsiTheme="minorHAnsi" w:cstheme="minorHAnsi"/>
          <w:spacing w:val="1"/>
        </w:rPr>
        <w:t xml:space="preserve"> </w:t>
      </w:r>
      <w:r w:rsidRPr="00940D4D">
        <w:rPr>
          <w:rFonts w:asciiTheme="minorHAnsi" w:hAnsiTheme="minorHAnsi" w:cstheme="minorHAnsi"/>
        </w:rPr>
        <w:t>právních</w:t>
      </w:r>
      <w:r w:rsidRPr="00940D4D">
        <w:rPr>
          <w:rFonts w:asciiTheme="minorHAnsi" w:hAnsiTheme="minorHAnsi" w:cstheme="minorHAnsi"/>
          <w:spacing w:val="1"/>
        </w:rPr>
        <w:t xml:space="preserve"> </w:t>
      </w:r>
      <w:r w:rsidRPr="00940D4D">
        <w:rPr>
          <w:rFonts w:asciiTheme="minorHAnsi" w:hAnsiTheme="minorHAnsi" w:cstheme="minorHAnsi"/>
        </w:rPr>
        <w:t>předpisů</w:t>
      </w:r>
      <w:r w:rsidRPr="00940D4D">
        <w:rPr>
          <w:rFonts w:asciiTheme="minorHAnsi" w:hAnsiTheme="minorHAnsi" w:cstheme="minorHAnsi"/>
          <w:spacing w:val="1"/>
        </w:rPr>
        <w:t xml:space="preserve"> </w:t>
      </w:r>
      <w:r w:rsidRPr="00940D4D">
        <w:rPr>
          <w:rFonts w:asciiTheme="minorHAnsi" w:hAnsiTheme="minorHAnsi" w:cstheme="minorHAnsi"/>
        </w:rPr>
        <w:t>platných</w:t>
      </w:r>
      <w:r w:rsidRPr="00940D4D">
        <w:rPr>
          <w:rFonts w:asciiTheme="minorHAnsi" w:hAnsiTheme="minorHAnsi" w:cstheme="minorHAnsi"/>
          <w:spacing w:val="1"/>
        </w:rPr>
        <w:t xml:space="preserve"> </w:t>
      </w:r>
      <w:r w:rsidRPr="00940D4D">
        <w:rPr>
          <w:rFonts w:asciiTheme="minorHAnsi" w:hAnsiTheme="minorHAnsi" w:cstheme="minorHAnsi"/>
        </w:rPr>
        <w:t>a</w:t>
      </w:r>
      <w:r w:rsidRPr="00940D4D">
        <w:rPr>
          <w:rFonts w:asciiTheme="minorHAnsi" w:hAnsiTheme="minorHAnsi" w:cstheme="minorHAnsi"/>
          <w:spacing w:val="1"/>
        </w:rPr>
        <w:t xml:space="preserve"> </w:t>
      </w:r>
      <w:r w:rsidRPr="00940D4D">
        <w:rPr>
          <w:rFonts w:asciiTheme="minorHAnsi" w:hAnsiTheme="minorHAnsi" w:cstheme="minorHAnsi"/>
        </w:rPr>
        <w:t>účinných</w:t>
      </w:r>
      <w:r w:rsidRPr="00940D4D">
        <w:rPr>
          <w:rFonts w:asciiTheme="minorHAnsi" w:hAnsiTheme="minorHAnsi" w:cstheme="minorHAnsi"/>
          <w:spacing w:val="1"/>
        </w:rPr>
        <w:t xml:space="preserve"> </w:t>
      </w:r>
      <w:r w:rsidRPr="00940D4D">
        <w:rPr>
          <w:rFonts w:asciiTheme="minorHAnsi" w:hAnsiTheme="minorHAnsi" w:cstheme="minorHAnsi"/>
        </w:rPr>
        <w:t>ke</w:t>
      </w:r>
      <w:r w:rsidRPr="00940D4D">
        <w:rPr>
          <w:rFonts w:asciiTheme="minorHAnsi" w:hAnsiTheme="minorHAnsi" w:cstheme="minorHAnsi"/>
          <w:spacing w:val="1"/>
        </w:rPr>
        <w:t xml:space="preserve"> </w:t>
      </w:r>
      <w:r w:rsidRPr="00940D4D">
        <w:rPr>
          <w:rFonts w:asciiTheme="minorHAnsi" w:hAnsiTheme="minorHAnsi" w:cstheme="minorHAnsi"/>
        </w:rPr>
        <w:t>dni</w:t>
      </w:r>
      <w:r w:rsidRPr="00940D4D">
        <w:rPr>
          <w:rFonts w:asciiTheme="minorHAnsi" w:hAnsiTheme="minorHAnsi" w:cstheme="minorHAnsi"/>
          <w:spacing w:val="-47"/>
        </w:rPr>
        <w:t xml:space="preserve"> </w:t>
      </w:r>
      <w:r w:rsidRPr="00940D4D">
        <w:rPr>
          <w:rFonts w:asciiTheme="minorHAnsi" w:hAnsiTheme="minorHAnsi" w:cstheme="minorHAnsi"/>
        </w:rPr>
        <w:t>odevzdání</w:t>
      </w:r>
      <w:r w:rsidRPr="00940D4D">
        <w:rPr>
          <w:rFonts w:asciiTheme="minorHAnsi" w:hAnsiTheme="minorHAnsi" w:cstheme="minorHAnsi"/>
          <w:spacing w:val="-3"/>
        </w:rPr>
        <w:t xml:space="preserve"> </w:t>
      </w:r>
      <w:r w:rsidRPr="00940D4D">
        <w:rPr>
          <w:rFonts w:asciiTheme="minorHAnsi" w:hAnsiTheme="minorHAnsi" w:cstheme="minorHAnsi"/>
        </w:rPr>
        <w:t>předmětu koupě</w:t>
      </w:r>
      <w:r w:rsidRPr="00940D4D">
        <w:rPr>
          <w:rFonts w:asciiTheme="minorHAnsi" w:hAnsiTheme="minorHAnsi" w:cstheme="minorHAnsi"/>
          <w:spacing w:val="1"/>
        </w:rPr>
        <w:t xml:space="preserve"> </w:t>
      </w:r>
      <w:r w:rsidRPr="00940D4D">
        <w:rPr>
          <w:rFonts w:asciiTheme="minorHAnsi" w:hAnsiTheme="minorHAnsi" w:cstheme="minorHAnsi"/>
        </w:rPr>
        <w:t>kupujícímu;</w:t>
      </w:r>
    </w:p>
    <w:p w14:paraId="7CFF5FB6" w14:textId="77777777" w:rsidR="00565418" w:rsidRPr="00940D4D" w:rsidRDefault="00565418" w:rsidP="00565418">
      <w:pPr>
        <w:pStyle w:val="ListParagraph"/>
        <w:widowControl w:val="0"/>
        <w:numPr>
          <w:ilvl w:val="1"/>
          <w:numId w:val="31"/>
        </w:numPr>
        <w:overflowPunct w:val="0"/>
        <w:autoSpaceDE w:val="0"/>
        <w:autoSpaceDN w:val="0"/>
        <w:adjustRightInd w:val="0"/>
        <w:spacing w:line="252" w:lineRule="auto"/>
        <w:jc w:val="both"/>
        <w:rPr>
          <w:rFonts w:asciiTheme="minorHAnsi" w:hAnsiTheme="minorHAnsi" w:cstheme="minorHAnsi"/>
        </w:rPr>
      </w:pPr>
      <w:r w:rsidRPr="00940D4D">
        <w:rPr>
          <w:rFonts w:asciiTheme="minorHAnsi" w:hAnsiTheme="minorHAnsi" w:cstheme="minorHAnsi"/>
        </w:rPr>
        <w:t>jež vyhovuje požadavkům příslušných technických norem platných a účinných ke dni</w:t>
      </w:r>
      <w:r w:rsidRPr="00940D4D">
        <w:rPr>
          <w:rFonts w:asciiTheme="minorHAnsi" w:hAnsiTheme="minorHAnsi" w:cstheme="minorHAnsi"/>
          <w:spacing w:val="1"/>
        </w:rPr>
        <w:t xml:space="preserve"> </w:t>
      </w:r>
      <w:r w:rsidRPr="00940D4D">
        <w:rPr>
          <w:rFonts w:asciiTheme="minorHAnsi" w:hAnsiTheme="minorHAnsi" w:cstheme="minorHAnsi"/>
        </w:rPr>
        <w:t>odevzdání</w:t>
      </w:r>
      <w:r w:rsidRPr="00940D4D">
        <w:rPr>
          <w:rFonts w:asciiTheme="minorHAnsi" w:hAnsiTheme="minorHAnsi" w:cstheme="minorHAnsi"/>
          <w:spacing w:val="-3"/>
        </w:rPr>
        <w:t xml:space="preserve"> </w:t>
      </w:r>
      <w:r w:rsidRPr="00940D4D">
        <w:rPr>
          <w:rFonts w:asciiTheme="minorHAnsi" w:hAnsiTheme="minorHAnsi" w:cstheme="minorHAnsi"/>
        </w:rPr>
        <w:t>předmětu koupě</w:t>
      </w:r>
      <w:r w:rsidRPr="00940D4D">
        <w:rPr>
          <w:rFonts w:asciiTheme="minorHAnsi" w:hAnsiTheme="minorHAnsi" w:cstheme="minorHAnsi"/>
          <w:spacing w:val="1"/>
        </w:rPr>
        <w:t xml:space="preserve"> </w:t>
      </w:r>
      <w:r w:rsidRPr="00940D4D">
        <w:rPr>
          <w:rFonts w:asciiTheme="minorHAnsi" w:hAnsiTheme="minorHAnsi" w:cstheme="minorHAnsi"/>
        </w:rPr>
        <w:t>kupujícímu.</w:t>
      </w:r>
    </w:p>
    <w:p w14:paraId="6C07D5C1" w14:textId="77777777" w:rsidR="00565418" w:rsidRPr="00940D4D" w:rsidRDefault="00565418" w:rsidP="00565418">
      <w:pPr>
        <w:widowControl w:val="0"/>
        <w:numPr>
          <w:ilvl w:val="0"/>
          <w:numId w:val="1"/>
        </w:numPr>
        <w:tabs>
          <w:tab w:val="clear" w:pos="720"/>
          <w:tab w:val="num" w:pos="361"/>
        </w:tabs>
        <w:overflowPunct w:val="0"/>
        <w:autoSpaceDE w:val="0"/>
        <w:autoSpaceDN w:val="0"/>
        <w:adjustRightInd w:val="0"/>
        <w:spacing w:line="252" w:lineRule="auto"/>
        <w:ind w:left="361" w:hanging="361"/>
        <w:rPr>
          <w:rFonts w:asciiTheme="minorHAnsi" w:hAnsiTheme="minorHAnsi" w:cstheme="minorHAnsi"/>
          <w:sz w:val="22"/>
          <w:szCs w:val="22"/>
        </w:rPr>
      </w:pPr>
      <w:r w:rsidRPr="00940D4D">
        <w:rPr>
          <w:rFonts w:asciiTheme="minorHAnsi" w:hAnsiTheme="minorHAnsi" w:cstheme="minorHAnsi"/>
          <w:sz w:val="22"/>
          <w:szCs w:val="22"/>
        </w:rPr>
        <w:t>Prodávající je povinen dodat kupujícímu pouze takový předmět koupě, který splňuje veškeré</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požadavky kupujícího na jeho použití kupujícím a který zároveň vyhovuje platným a účinným</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právním</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předpisům</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a</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technickým</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normám.</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Dojde-li</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ke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změně</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právních</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předpisů</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nebo</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technických</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norem,</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musí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prodávající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zajistit,</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aby</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předmět</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koupě</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splňoval</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požadavky</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stanovené</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lastRenderedPageBreak/>
        <w:t>právními</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předpisy</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a</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technickými</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normami</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v</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platném</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a</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účinném</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znění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ke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dni</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odevzdání</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předmětu koupě</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kupujícímu.</w:t>
      </w:r>
    </w:p>
    <w:p w14:paraId="03A04B12" w14:textId="77777777" w:rsidR="00565418" w:rsidRPr="00940D4D" w:rsidRDefault="00565418" w:rsidP="00565418">
      <w:pPr>
        <w:widowControl w:val="0"/>
        <w:autoSpaceDE w:val="0"/>
        <w:autoSpaceDN w:val="0"/>
        <w:adjustRightInd w:val="0"/>
        <w:spacing w:line="252" w:lineRule="auto"/>
        <w:ind w:left="4421"/>
        <w:rPr>
          <w:rFonts w:asciiTheme="minorHAnsi" w:hAnsiTheme="minorHAnsi" w:cstheme="minorHAnsi"/>
          <w:b/>
          <w:bCs/>
          <w:sz w:val="22"/>
          <w:szCs w:val="22"/>
        </w:rPr>
      </w:pPr>
    </w:p>
    <w:p w14:paraId="376CB20E" w14:textId="77777777" w:rsidR="00565418" w:rsidRPr="00940D4D" w:rsidRDefault="00565418" w:rsidP="00565418">
      <w:pPr>
        <w:pStyle w:val="ListParagraph"/>
        <w:widowControl w:val="0"/>
        <w:numPr>
          <w:ilvl w:val="0"/>
          <w:numId w:val="26"/>
        </w:numPr>
        <w:tabs>
          <w:tab w:val="left" w:pos="567"/>
        </w:tabs>
        <w:autoSpaceDE w:val="0"/>
        <w:autoSpaceDN w:val="0"/>
        <w:adjustRightInd w:val="0"/>
        <w:spacing w:after="120" w:line="252" w:lineRule="auto"/>
        <w:ind w:left="567" w:hanging="578"/>
        <w:jc w:val="center"/>
        <w:rPr>
          <w:rFonts w:asciiTheme="minorHAnsi" w:hAnsiTheme="minorHAnsi" w:cstheme="minorHAnsi"/>
          <w:b/>
          <w:bCs/>
        </w:rPr>
      </w:pPr>
      <w:r w:rsidRPr="00940D4D">
        <w:rPr>
          <w:rFonts w:asciiTheme="minorHAnsi" w:hAnsiTheme="minorHAnsi" w:cstheme="minorHAnsi"/>
          <w:b/>
          <w:bCs/>
        </w:rPr>
        <w:t>Doba plnění</w:t>
      </w:r>
    </w:p>
    <w:p w14:paraId="5FF7859F" w14:textId="1F96AFF7" w:rsidR="00565418" w:rsidRPr="00940D4D" w:rsidRDefault="00565418" w:rsidP="00565418">
      <w:pPr>
        <w:widowControl w:val="0"/>
        <w:numPr>
          <w:ilvl w:val="0"/>
          <w:numId w:val="2"/>
        </w:numPr>
        <w:tabs>
          <w:tab w:val="clear" w:pos="720"/>
          <w:tab w:val="num" w:pos="361"/>
        </w:tabs>
        <w:overflowPunct w:val="0"/>
        <w:autoSpaceDE w:val="0"/>
        <w:autoSpaceDN w:val="0"/>
        <w:adjustRightInd w:val="0"/>
        <w:spacing w:after="120" w:line="252" w:lineRule="auto"/>
        <w:ind w:left="361" w:hanging="361"/>
        <w:rPr>
          <w:rFonts w:asciiTheme="minorHAnsi" w:hAnsiTheme="minorHAnsi" w:cstheme="minorHAnsi"/>
          <w:sz w:val="22"/>
          <w:szCs w:val="22"/>
        </w:rPr>
      </w:pPr>
      <w:r w:rsidRPr="00940D4D">
        <w:rPr>
          <w:rFonts w:asciiTheme="minorHAnsi" w:hAnsiTheme="minorHAnsi" w:cstheme="minorHAnsi"/>
          <w:sz w:val="22"/>
          <w:szCs w:val="22"/>
        </w:rPr>
        <w:t xml:space="preserve">Prodávající se zavazuje odevzdat kupujícímu celý předmět koupě </w:t>
      </w:r>
      <w:r w:rsidR="00A731F0" w:rsidRPr="00940D4D">
        <w:rPr>
          <w:rFonts w:asciiTheme="minorHAnsi" w:hAnsiTheme="minorHAnsi" w:cstheme="minorHAnsi"/>
          <w:b/>
          <w:bCs/>
          <w:sz w:val="22"/>
          <w:szCs w:val="22"/>
        </w:rPr>
        <w:t xml:space="preserve"> </w:t>
      </w:r>
      <w:r w:rsidR="00D81493" w:rsidRPr="00940D4D">
        <w:rPr>
          <w:rFonts w:asciiTheme="minorHAnsi" w:hAnsiTheme="minorHAnsi" w:cstheme="minorHAnsi"/>
          <w:b/>
          <w:bCs/>
          <w:sz w:val="22"/>
          <w:szCs w:val="22"/>
        </w:rPr>
        <w:t>v</w:t>
      </w:r>
      <w:r w:rsidR="00896193" w:rsidRPr="00940D4D">
        <w:rPr>
          <w:rFonts w:asciiTheme="minorHAnsi" w:hAnsiTheme="minorHAnsi" w:cstheme="minorHAnsi"/>
          <w:b/>
          <w:bCs/>
          <w:sz w:val="22"/>
          <w:szCs w:val="22"/>
        </w:rPr>
        <w:t> </w:t>
      </w:r>
      <w:r w:rsidR="00E677EC" w:rsidRPr="00940D4D">
        <w:rPr>
          <w:rFonts w:asciiTheme="minorHAnsi" w:hAnsiTheme="minorHAnsi" w:cstheme="minorHAnsi"/>
          <w:b/>
          <w:bCs/>
          <w:sz w:val="22"/>
          <w:szCs w:val="22"/>
        </w:rPr>
        <w:t>rozmezí</w:t>
      </w:r>
      <w:r w:rsidR="00896193" w:rsidRPr="00940D4D">
        <w:rPr>
          <w:rFonts w:asciiTheme="minorHAnsi" w:hAnsiTheme="minorHAnsi" w:cstheme="minorHAnsi"/>
          <w:b/>
          <w:bCs/>
          <w:sz w:val="22"/>
          <w:szCs w:val="22"/>
        </w:rPr>
        <w:t xml:space="preserve"> </w:t>
      </w:r>
      <w:r w:rsidR="00E677EC" w:rsidRPr="00940D4D">
        <w:rPr>
          <w:rFonts w:asciiTheme="minorHAnsi" w:hAnsiTheme="minorHAnsi" w:cstheme="minorHAnsi"/>
          <w:b/>
          <w:bCs/>
          <w:sz w:val="22"/>
          <w:szCs w:val="22"/>
        </w:rPr>
        <w:t>období 01.07.202</w:t>
      </w:r>
      <w:r w:rsidR="00290D90" w:rsidRPr="00940D4D">
        <w:rPr>
          <w:rFonts w:asciiTheme="minorHAnsi" w:hAnsiTheme="minorHAnsi" w:cstheme="minorHAnsi"/>
          <w:b/>
          <w:bCs/>
          <w:sz w:val="22"/>
          <w:szCs w:val="22"/>
        </w:rPr>
        <w:t>6</w:t>
      </w:r>
      <w:r w:rsidR="00E677EC" w:rsidRPr="00940D4D">
        <w:rPr>
          <w:rFonts w:asciiTheme="minorHAnsi" w:hAnsiTheme="minorHAnsi" w:cstheme="minorHAnsi"/>
          <w:b/>
          <w:bCs/>
          <w:sz w:val="22"/>
          <w:szCs w:val="22"/>
        </w:rPr>
        <w:t xml:space="preserve"> až </w:t>
      </w:r>
      <w:r w:rsidR="00D6296B" w:rsidRPr="00940D4D">
        <w:rPr>
          <w:rFonts w:asciiTheme="minorHAnsi" w:hAnsiTheme="minorHAnsi" w:cstheme="minorHAnsi"/>
          <w:b/>
          <w:bCs/>
          <w:sz w:val="22"/>
          <w:szCs w:val="22"/>
        </w:rPr>
        <w:t>3</w:t>
      </w:r>
      <w:r w:rsidR="00D77FF6" w:rsidRPr="00940D4D">
        <w:rPr>
          <w:rFonts w:asciiTheme="minorHAnsi" w:hAnsiTheme="minorHAnsi" w:cstheme="minorHAnsi"/>
          <w:b/>
          <w:bCs/>
          <w:sz w:val="22"/>
          <w:szCs w:val="22"/>
        </w:rPr>
        <w:t>0.09</w:t>
      </w:r>
      <w:r w:rsidR="00D6296B" w:rsidRPr="00940D4D">
        <w:rPr>
          <w:rFonts w:asciiTheme="minorHAnsi" w:hAnsiTheme="minorHAnsi" w:cstheme="minorHAnsi"/>
          <w:b/>
          <w:bCs/>
          <w:sz w:val="22"/>
          <w:szCs w:val="22"/>
        </w:rPr>
        <w:t>.202</w:t>
      </w:r>
      <w:r w:rsidR="00290D90" w:rsidRPr="00940D4D">
        <w:rPr>
          <w:rFonts w:asciiTheme="minorHAnsi" w:hAnsiTheme="minorHAnsi" w:cstheme="minorHAnsi"/>
          <w:b/>
          <w:bCs/>
          <w:sz w:val="22"/>
          <w:szCs w:val="22"/>
        </w:rPr>
        <w:t>6</w:t>
      </w:r>
      <w:r w:rsidR="00D6296B" w:rsidRPr="00940D4D">
        <w:rPr>
          <w:rFonts w:asciiTheme="minorHAnsi" w:hAnsiTheme="minorHAnsi" w:cstheme="minorHAnsi"/>
          <w:b/>
          <w:bCs/>
          <w:sz w:val="22"/>
          <w:szCs w:val="22"/>
        </w:rPr>
        <w:t xml:space="preserve">. </w:t>
      </w:r>
      <w:r w:rsidRPr="00940D4D">
        <w:rPr>
          <w:rFonts w:asciiTheme="minorHAnsi" w:hAnsiTheme="minorHAnsi" w:cstheme="minorHAnsi"/>
          <w:sz w:val="22"/>
          <w:szCs w:val="22"/>
        </w:rPr>
        <w:t>Doklady předá prodávající kupujícímu při odevzdání předmětu koupě.</w:t>
      </w:r>
    </w:p>
    <w:p w14:paraId="35CE09FE" w14:textId="77777777" w:rsidR="00565418" w:rsidRPr="00940D4D" w:rsidRDefault="00565418" w:rsidP="00565418">
      <w:pPr>
        <w:widowControl w:val="0"/>
        <w:numPr>
          <w:ilvl w:val="0"/>
          <w:numId w:val="2"/>
        </w:numPr>
        <w:tabs>
          <w:tab w:val="clear" w:pos="720"/>
          <w:tab w:val="num" w:pos="361"/>
        </w:tabs>
        <w:overflowPunct w:val="0"/>
        <w:autoSpaceDE w:val="0"/>
        <w:autoSpaceDN w:val="0"/>
        <w:adjustRightInd w:val="0"/>
        <w:spacing w:after="120" w:line="252" w:lineRule="auto"/>
        <w:ind w:left="361" w:hanging="361"/>
        <w:rPr>
          <w:rFonts w:asciiTheme="minorHAnsi" w:hAnsiTheme="minorHAnsi" w:cstheme="minorHAnsi"/>
          <w:sz w:val="22"/>
          <w:szCs w:val="22"/>
        </w:rPr>
      </w:pPr>
      <w:r w:rsidRPr="00940D4D">
        <w:rPr>
          <w:rFonts w:asciiTheme="minorHAnsi" w:hAnsiTheme="minorHAnsi" w:cstheme="minorHAnsi"/>
          <w:sz w:val="22"/>
          <w:szCs w:val="22"/>
        </w:rPr>
        <w:t>Dojde-li na trhu k dlouhodobému nedostatku některé z komodit potřebných k výrobě předmětu koupě, jsou strany oprávněny prodloužit dobu plnění postupem dle čl. XI. odst. 2 této smlouvy. Tuto skutečnost je prodávající povinen kupujícímu doložit prohlášením výrobce.</w:t>
      </w:r>
    </w:p>
    <w:p w14:paraId="3C6217F6" w14:textId="77777777" w:rsidR="00565418" w:rsidRPr="00940D4D" w:rsidRDefault="00565418" w:rsidP="00565418">
      <w:pPr>
        <w:widowControl w:val="0"/>
        <w:numPr>
          <w:ilvl w:val="0"/>
          <w:numId w:val="2"/>
        </w:numPr>
        <w:tabs>
          <w:tab w:val="clear" w:pos="720"/>
          <w:tab w:val="num" w:pos="361"/>
        </w:tabs>
        <w:overflowPunct w:val="0"/>
        <w:autoSpaceDE w:val="0"/>
        <w:autoSpaceDN w:val="0"/>
        <w:adjustRightInd w:val="0"/>
        <w:spacing w:after="120" w:line="252" w:lineRule="auto"/>
        <w:ind w:left="361" w:hanging="361"/>
        <w:rPr>
          <w:rFonts w:asciiTheme="minorHAnsi" w:hAnsiTheme="minorHAnsi" w:cstheme="minorHAnsi"/>
          <w:sz w:val="22"/>
          <w:szCs w:val="22"/>
        </w:rPr>
      </w:pPr>
      <w:r w:rsidRPr="00940D4D">
        <w:rPr>
          <w:rFonts w:asciiTheme="minorHAnsi" w:hAnsiTheme="minorHAnsi" w:cstheme="minorHAnsi"/>
          <w:sz w:val="22"/>
          <w:szCs w:val="22"/>
        </w:rPr>
        <w:t>Prodávající nejpozději 3 pracovní dny přede dnem, kdy bude z jeho strany připraven předmět koupě k předání kupujícímu, kupujícímu oznámí tuto skutečnost a dohodne s ním bližší podrobnosti předání předmětu koupě.</w:t>
      </w:r>
    </w:p>
    <w:p w14:paraId="1A3E052C" w14:textId="77777777" w:rsidR="00565418" w:rsidRPr="00940D4D" w:rsidRDefault="00565418" w:rsidP="00565418">
      <w:pPr>
        <w:widowControl w:val="0"/>
        <w:autoSpaceDE w:val="0"/>
        <w:autoSpaceDN w:val="0"/>
        <w:adjustRightInd w:val="0"/>
        <w:spacing w:line="252" w:lineRule="auto"/>
        <w:ind w:left="4441"/>
        <w:rPr>
          <w:rFonts w:asciiTheme="minorHAnsi" w:hAnsiTheme="minorHAnsi" w:cstheme="minorHAnsi"/>
          <w:b/>
          <w:bCs/>
          <w:sz w:val="22"/>
          <w:szCs w:val="22"/>
        </w:rPr>
      </w:pPr>
    </w:p>
    <w:p w14:paraId="5859236D" w14:textId="77777777" w:rsidR="00565418" w:rsidRPr="00940D4D" w:rsidRDefault="00565418" w:rsidP="00565418">
      <w:pPr>
        <w:pStyle w:val="ListParagraph"/>
        <w:widowControl w:val="0"/>
        <w:numPr>
          <w:ilvl w:val="0"/>
          <w:numId w:val="26"/>
        </w:numPr>
        <w:tabs>
          <w:tab w:val="left" w:pos="567"/>
        </w:tabs>
        <w:autoSpaceDE w:val="0"/>
        <w:autoSpaceDN w:val="0"/>
        <w:adjustRightInd w:val="0"/>
        <w:spacing w:after="120" w:line="252" w:lineRule="auto"/>
        <w:ind w:left="567" w:hanging="578"/>
        <w:jc w:val="center"/>
        <w:rPr>
          <w:rFonts w:asciiTheme="minorHAnsi" w:hAnsiTheme="minorHAnsi" w:cstheme="minorHAnsi"/>
          <w:b/>
          <w:bCs/>
        </w:rPr>
      </w:pPr>
      <w:r w:rsidRPr="00940D4D">
        <w:rPr>
          <w:rFonts w:asciiTheme="minorHAnsi" w:hAnsiTheme="minorHAnsi" w:cstheme="minorHAnsi"/>
          <w:b/>
          <w:bCs/>
        </w:rPr>
        <w:t>Kupní cena</w:t>
      </w:r>
    </w:p>
    <w:p w14:paraId="6EB10082" w14:textId="77777777" w:rsidR="00565418" w:rsidRPr="00940D4D" w:rsidRDefault="00565418" w:rsidP="000329EF">
      <w:pPr>
        <w:widowControl w:val="0"/>
        <w:numPr>
          <w:ilvl w:val="0"/>
          <w:numId w:val="3"/>
        </w:numPr>
        <w:tabs>
          <w:tab w:val="clear" w:pos="720"/>
          <w:tab w:val="num" w:pos="361"/>
        </w:tabs>
        <w:overflowPunct w:val="0"/>
        <w:autoSpaceDE w:val="0"/>
        <w:autoSpaceDN w:val="0"/>
        <w:adjustRightInd w:val="0"/>
        <w:spacing w:after="120" w:line="252" w:lineRule="auto"/>
        <w:ind w:left="361" w:hanging="361"/>
        <w:rPr>
          <w:rFonts w:asciiTheme="minorHAnsi" w:hAnsiTheme="minorHAnsi" w:cstheme="minorHAnsi"/>
          <w:sz w:val="22"/>
          <w:szCs w:val="22"/>
        </w:rPr>
      </w:pPr>
      <w:bookmarkStart w:id="2" w:name="_Hlk93874937"/>
      <w:r w:rsidRPr="00940D4D">
        <w:rPr>
          <w:rFonts w:asciiTheme="minorHAnsi" w:hAnsiTheme="minorHAnsi" w:cstheme="minorHAnsi"/>
          <w:sz w:val="22"/>
          <w:szCs w:val="22"/>
        </w:rPr>
        <w:t xml:space="preserve">Celková kupní cena za předmět koupě včetně všech součástí a </w:t>
      </w:r>
      <w:bookmarkEnd w:id="2"/>
      <w:r w:rsidRPr="00940D4D">
        <w:rPr>
          <w:rFonts w:asciiTheme="minorHAnsi" w:hAnsiTheme="minorHAnsi" w:cstheme="minorHAnsi"/>
          <w:sz w:val="22"/>
          <w:szCs w:val="22"/>
        </w:rPr>
        <w:t xml:space="preserve">příslušenství dle této smlouvy je sjednána ve výši </w:t>
      </w:r>
      <w:r w:rsidRPr="00940D4D">
        <w:rPr>
          <w:rFonts w:asciiTheme="minorHAnsi" w:hAnsiTheme="minorHAnsi" w:cstheme="minorHAnsi"/>
          <w:sz w:val="22"/>
          <w:szCs w:val="22"/>
          <w:highlight w:val="yellow"/>
          <w:lang w:eastAsia="en-US"/>
        </w:rPr>
        <w:fldChar w:fldCharType="begin"/>
      </w:r>
      <w:r w:rsidRPr="00940D4D">
        <w:rPr>
          <w:rFonts w:asciiTheme="minorHAnsi" w:hAnsiTheme="minorHAnsi" w:cstheme="minorHAnsi"/>
          <w:sz w:val="22"/>
          <w:szCs w:val="22"/>
          <w:highlight w:val="yellow"/>
          <w:lang w:eastAsia="en-US"/>
        </w:rPr>
        <w:instrText xml:space="preserve"> MACROBUTTON  AcceptConflict "[Doplní účastník]" </w:instrText>
      </w:r>
      <w:r w:rsidRPr="00940D4D">
        <w:rPr>
          <w:rFonts w:asciiTheme="minorHAnsi" w:hAnsiTheme="minorHAnsi" w:cstheme="minorHAnsi"/>
          <w:sz w:val="22"/>
          <w:szCs w:val="22"/>
          <w:highlight w:val="yellow"/>
          <w:lang w:eastAsia="en-US"/>
        </w:rPr>
        <w:fldChar w:fldCharType="end"/>
      </w:r>
      <w:r w:rsidRPr="00940D4D">
        <w:rPr>
          <w:rFonts w:asciiTheme="minorHAnsi" w:hAnsiTheme="minorHAnsi" w:cstheme="minorHAnsi"/>
          <w:sz w:val="22"/>
          <w:szCs w:val="22"/>
        </w:rPr>
        <w:t xml:space="preserve"> </w:t>
      </w:r>
      <w:r w:rsidRPr="00940D4D">
        <w:rPr>
          <w:rFonts w:asciiTheme="minorHAnsi" w:hAnsiTheme="minorHAnsi" w:cstheme="minorHAnsi"/>
          <w:b/>
          <w:bCs/>
          <w:sz w:val="22"/>
          <w:szCs w:val="22"/>
        </w:rPr>
        <w:t>Kč</w:t>
      </w:r>
      <w:r w:rsidRPr="00940D4D">
        <w:rPr>
          <w:rFonts w:asciiTheme="minorHAnsi" w:hAnsiTheme="minorHAnsi" w:cstheme="minorHAnsi"/>
          <w:b/>
          <w:sz w:val="22"/>
          <w:szCs w:val="22"/>
        </w:rPr>
        <w:t xml:space="preserve"> </w:t>
      </w:r>
      <w:r w:rsidRPr="00940D4D">
        <w:rPr>
          <w:rFonts w:asciiTheme="minorHAnsi" w:hAnsiTheme="minorHAnsi" w:cstheme="minorHAnsi"/>
          <w:b/>
          <w:bCs/>
          <w:sz w:val="22"/>
          <w:szCs w:val="22"/>
        </w:rPr>
        <w:t xml:space="preserve">bez DPH </w:t>
      </w:r>
      <w:r w:rsidRPr="00940D4D">
        <w:rPr>
          <w:rFonts w:asciiTheme="minorHAnsi" w:hAnsiTheme="minorHAnsi" w:cstheme="minorHAnsi"/>
          <w:sz w:val="22"/>
          <w:szCs w:val="22"/>
        </w:rPr>
        <w:t xml:space="preserve">(dále jen „Cena“). </w:t>
      </w:r>
    </w:p>
    <w:p w14:paraId="176D7B5B" w14:textId="77777777" w:rsidR="00565418" w:rsidRPr="00940D4D" w:rsidRDefault="00565418" w:rsidP="00565418">
      <w:pPr>
        <w:widowControl w:val="0"/>
        <w:numPr>
          <w:ilvl w:val="0"/>
          <w:numId w:val="3"/>
        </w:numPr>
        <w:tabs>
          <w:tab w:val="clear" w:pos="720"/>
          <w:tab w:val="num" w:pos="361"/>
        </w:tabs>
        <w:overflowPunct w:val="0"/>
        <w:autoSpaceDE w:val="0"/>
        <w:autoSpaceDN w:val="0"/>
        <w:adjustRightInd w:val="0"/>
        <w:spacing w:after="120" w:line="252" w:lineRule="auto"/>
        <w:ind w:left="361" w:hanging="361"/>
        <w:rPr>
          <w:rFonts w:asciiTheme="minorHAnsi" w:hAnsiTheme="minorHAnsi" w:cstheme="minorHAnsi"/>
          <w:sz w:val="22"/>
          <w:szCs w:val="22"/>
        </w:rPr>
      </w:pPr>
      <w:r w:rsidRPr="00940D4D">
        <w:rPr>
          <w:rFonts w:asciiTheme="minorHAnsi" w:hAnsiTheme="minorHAnsi" w:cstheme="minorHAnsi"/>
          <w:sz w:val="22"/>
          <w:szCs w:val="22"/>
        </w:rPr>
        <w:t>Ke sjednané Ceně bez DPH prodávající připočítá DPH v procentní sazbě odpovídající zákonné úpravě účinné k datu uskutečnění příslušného zdanitelného plnění, je-li</w:t>
      </w:r>
      <w:r w:rsidRPr="00940D4D">
        <w:rPr>
          <w:rFonts w:asciiTheme="minorHAnsi" w:hAnsiTheme="minorHAnsi" w:cstheme="minorHAnsi"/>
          <w:spacing w:val="71"/>
          <w:sz w:val="22"/>
          <w:szCs w:val="22"/>
        </w:rPr>
        <w:t xml:space="preserve"> </w:t>
      </w:r>
      <w:r w:rsidRPr="00940D4D">
        <w:rPr>
          <w:rFonts w:asciiTheme="minorHAnsi" w:hAnsiTheme="minorHAnsi" w:cstheme="minorHAnsi"/>
          <w:sz w:val="22"/>
          <w:szCs w:val="22"/>
        </w:rPr>
        <w:t>prodávající</w:t>
      </w:r>
      <w:r w:rsidRPr="00940D4D">
        <w:rPr>
          <w:rFonts w:asciiTheme="minorHAnsi" w:hAnsiTheme="minorHAnsi" w:cstheme="minorHAnsi"/>
          <w:spacing w:val="69"/>
          <w:sz w:val="22"/>
          <w:szCs w:val="22"/>
        </w:rPr>
        <w:t xml:space="preserve"> </w:t>
      </w:r>
      <w:r w:rsidRPr="00940D4D">
        <w:rPr>
          <w:rFonts w:asciiTheme="minorHAnsi" w:hAnsiTheme="minorHAnsi" w:cstheme="minorHAnsi"/>
          <w:sz w:val="22"/>
          <w:szCs w:val="22"/>
        </w:rPr>
        <w:t>povinen</w:t>
      </w:r>
      <w:r w:rsidRPr="00940D4D">
        <w:rPr>
          <w:rFonts w:asciiTheme="minorHAnsi" w:hAnsiTheme="minorHAnsi" w:cstheme="minorHAnsi"/>
          <w:spacing w:val="70"/>
          <w:sz w:val="22"/>
          <w:szCs w:val="22"/>
        </w:rPr>
        <w:t xml:space="preserve"> </w:t>
      </w:r>
      <w:r w:rsidRPr="00940D4D">
        <w:rPr>
          <w:rFonts w:asciiTheme="minorHAnsi" w:hAnsiTheme="minorHAnsi" w:cstheme="minorHAnsi"/>
          <w:sz w:val="22"/>
          <w:szCs w:val="22"/>
        </w:rPr>
        <w:t>podle</w:t>
      </w:r>
      <w:r w:rsidRPr="00940D4D">
        <w:rPr>
          <w:rFonts w:asciiTheme="minorHAnsi" w:hAnsiTheme="minorHAnsi" w:cstheme="minorHAnsi"/>
          <w:spacing w:val="72"/>
          <w:sz w:val="22"/>
          <w:szCs w:val="22"/>
        </w:rPr>
        <w:t xml:space="preserve"> </w:t>
      </w:r>
      <w:r w:rsidRPr="00940D4D">
        <w:rPr>
          <w:rFonts w:asciiTheme="minorHAnsi" w:hAnsiTheme="minorHAnsi" w:cstheme="minorHAnsi"/>
          <w:sz w:val="22"/>
          <w:szCs w:val="22"/>
        </w:rPr>
        <w:t>zákona</w:t>
      </w:r>
      <w:r w:rsidRPr="00940D4D">
        <w:rPr>
          <w:rFonts w:asciiTheme="minorHAnsi" w:hAnsiTheme="minorHAnsi" w:cstheme="minorHAnsi"/>
          <w:spacing w:val="-48"/>
          <w:sz w:val="22"/>
          <w:szCs w:val="22"/>
        </w:rPr>
        <w:t xml:space="preserve"> </w:t>
      </w:r>
      <w:r w:rsidRPr="00940D4D">
        <w:rPr>
          <w:rFonts w:asciiTheme="minorHAnsi" w:hAnsiTheme="minorHAnsi" w:cstheme="minorHAnsi"/>
          <w:sz w:val="22"/>
          <w:szCs w:val="22"/>
        </w:rPr>
        <w:t>č. 235/2004 Sb., o dani z přidané hodnoty, ve znění pozdějších předpisů, (dále jen „</w:t>
      </w:r>
      <w:r w:rsidRPr="00940D4D">
        <w:rPr>
          <w:rFonts w:asciiTheme="minorHAnsi" w:hAnsiTheme="minorHAnsi" w:cstheme="minorHAnsi"/>
          <w:b/>
          <w:i/>
          <w:sz w:val="22"/>
          <w:szCs w:val="22"/>
        </w:rPr>
        <w:t>ZoDPH</w:t>
      </w:r>
      <w:r w:rsidRPr="00940D4D">
        <w:rPr>
          <w:rFonts w:asciiTheme="minorHAnsi" w:hAnsiTheme="minorHAnsi" w:cstheme="minorHAnsi"/>
          <w:sz w:val="22"/>
          <w:szCs w:val="22"/>
        </w:rPr>
        <w:t>“),</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 xml:space="preserve">hradit DPH. </w:t>
      </w:r>
    </w:p>
    <w:p w14:paraId="5E221CE9" w14:textId="77777777" w:rsidR="00565418" w:rsidRPr="00940D4D" w:rsidRDefault="00565418" w:rsidP="00565418">
      <w:pPr>
        <w:widowControl w:val="0"/>
        <w:numPr>
          <w:ilvl w:val="0"/>
          <w:numId w:val="3"/>
        </w:numPr>
        <w:tabs>
          <w:tab w:val="clear" w:pos="720"/>
          <w:tab w:val="num" w:pos="361"/>
        </w:tabs>
        <w:overflowPunct w:val="0"/>
        <w:autoSpaceDE w:val="0"/>
        <w:autoSpaceDN w:val="0"/>
        <w:adjustRightInd w:val="0"/>
        <w:spacing w:after="120" w:line="252" w:lineRule="auto"/>
        <w:ind w:left="361" w:hanging="361"/>
        <w:rPr>
          <w:rFonts w:asciiTheme="minorHAnsi" w:hAnsiTheme="minorHAnsi" w:cstheme="minorHAnsi"/>
          <w:sz w:val="22"/>
          <w:szCs w:val="22"/>
        </w:rPr>
      </w:pPr>
      <w:r w:rsidRPr="00940D4D">
        <w:rPr>
          <w:rFonts w:asciiTheme="minorHAnsi" w:hAnsiTheme="minorHAnsi" w:cstheme="minorHAnsi"/>
          <w:sz w:val="22"/>
          <w:szCs w:val="22"/>
        </w:rPr>
        <w:t xml:space="preserve">Cena s DPH činí </w:t>
      </w:r>
      <w:r w:rsidRPr="00940D4D">
        <w:rPr>
          <w:rFonts w:asciiTheme="minorHAnsi" w:hAnsiTheme="minorHAnsi" w:cstheme="minorHAnsi"/>
          <w:sz w:val="22"/>
          <w:szCs w:val="22"/>
          <w:highlight w:val="yellow"/>
          <w:lang w:eastAsia="en-US"/>
        </w:rPr>
        <w:fldChar w:fldCharType="begin"/>
      </w:r>
      <w:r w:rsidRPr="00940D4D">
        <w:rPr>
          <w:rFonts w:asciiTheme="minorHAnsi" w:hAnsiTheme="minorHAnsi" w:cstheme="minorHAnsi"/>
          <w:sz w:val="22"/>
          <w:szCs w:val="22"/>
          <w:highlight w:val="yellow"/>
          <w:lang w:eastAsia="en-US"/>
        </w:rPr>
        <w:instrText xml:space="preserve"> MACROBUTTON  AcceptConflict "[Doplní účastník]" </w:instrText>
      </w:r>
      <w:r w:rsidRPr="00940D4D">
        <w:rPr>
          <w:rFonts w:asciiTheme="minorHAnsi" w:hAnsiTheme="minorHAnsi" w:cstheme="minorHAnsi"/>
          <w:sz w:val="22"/>
          <w:szCs w:val="22"/>
          <w:highlight w:val="yellow"/>
          <w:lang w:eastAsia="en-US"/>
        </w:rPr>
        <w:fldChar w:fldCharType="end"/>
      </w:r>
      <w:r w:rsidRPr="00940D4D">
        <w:rPr>
          <w:rFonts w:asciiTheme="minorHAnsi" w:hAnsiTheme="minorHAnsi" w:cstheme="minorHAnsi"/>
          <w:sz w:val="22"/>
          <w:szCs w:val="22"/>
        </w:rPr>
        <w:t xml:space="preserve"> </w:t>
      </w:r>
      <w:r w:rsidRPr="00940D4D">
        <w:rPr>
          <w:rFonts w:asciiTheme="minorHAnsi" w:hAnsiTheme="minorHAnsi" w:cstheme="minorHAnsi"/>
          <w:b/>
          <w:sz w:val="22"/>
          <w:szCs w:val="22"/>
        </w:rPr>
        <w:t>Kč.</w:t>
      </w:r>
    </w:p>
    <w:p w14:paraId="5DBC0217" w14:textId="4FC878A9" w:rsidR="00565418" w:rsidRPr="00940D4D" w:rsidRDefault="00565418" w:rsidP="00565418">
      <w:pPr>
        <w:widowControl w:val="0"/>
        <w:numPr>
          <w:ilvl w:val="0"/>
          <w:numId w:val="3"/>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940D4D">
        <w:rPr>
          <w:rFonts w:asciiTheme="minorHAnsi" w:hAnsiTheme="minorHAnsi" w:cstheme="minorHAnsi"/>
          <w:sz w:val="22"/>
          <w:szCs w:val="22"/>
        </w:rPr>
        <w:t>Sjednaná Cena je cenou pevnou, za celé pl</w:t>
      </w:r>
      <w:r w:rsidR="003E13E2" w:rsidRPr="00940D4D">
        <w:rPr>
          <w:rFonts w:asciiTheme="minorHAnsi" w:hAnsiTheme="minorHAnsi" w:cstheme="minorHAnsi"/>
          <w:sz w:val="22"/>
          <w:szCs w:val="22"/>
        </w:rPr>
        <w:t>ně</w:t>
      </w:r>
      <w:r w:rsidRPr="00940D4D">
        <w:rPr>
          <w:rFonts w:asciiTheme="minorHAnsi" w:hAnsiTheme="minorHAnsi" w:cstheme="minorHAnsi"/>
          <w:sz w:val="22"/>
          <w:szCs w:val="22"/>
        </w:rPr>
        <w:t xml:space="preserve">ní prodávajícího dle </w:t>
      </w:r>
      <w:r w:rsidR="000329EF" w:rsidRPr="00940D4D">
        <w:rPr>
          <w:rFonts w:asciiTheme="minorHAnsi" w:hAnsiTheme="minorHAnsi" w:cstheme="minorHAnsi"/>
          <w:sz w:val="22"/>
          <w:szCs w:val="22"/>
        </w:rPr>
        <w:t>smlouvy, a nejvýše přípustnou a </w:t>
      </w:r>
      <w:r w:rsidRPr="00940D4D">
        <w:rPr>
          <w:rFonts w:asciiTheme="minorHAnsi" w:hAnsiTheme="minorHAnsi" w:cstheme="minorHAnsi"/>
          <w:sz w:val="22"/>
          <w:szCs w:val="22"/>
        </w:rPr>
        <w:t>nepřekročitelnou. se započtením veškerých nákladů, rizik a zisku prodávajícího, zejm. veškerých odměn, nákladů, poplatků, cel a daní vyjma DPH a veškerých ostatních nákladů prodávajícího vynaložených ke splnění jeho povinností dle této smlouvy. Kupující</w:t>
      </w:r>
      <w:r w:rsidRPr="00940D4D">
        <w:rPr>
          <w:rFonts w:asciiTheme="minorHAnsi" w:hAnsiTheme="minorHAnsi" w:cstheme="minorHAnsi"/>
          <w:spacing w:val="20"/>
          <w:sz w:val="22"/>
          <w:szCs w:val="22"/>
        </w:rPr>
        <w:t xml:space="preserve"> </w:t>
      </w:r>
      <w:r w:rsidRPr="00940D4D">
        <w:rPr>
          <w:rFonts w:asciiTheme="minorHAnsi" w:hAnsiTheme="minorHAnsi" w:cstheme="minorHAnsi"/>
          <w:sz w:val="22"/>
          <w:szCs w:val="22"/>
        </w:rPr>
        <w:t>není</w:t>
      </w:r>
      <w:r w:rsidRPr="00940D4D">
        <w:rPr>
          <w:rFonts w:asciiTheme="minorHAnsi" w:hAnsiTheme="minorHAnsi" w:cstheme="minorHAnsi"/>
          <w:spacing w:val="14"/>
          <w:sz w:val="22"/>
          <w:szCs w:val="22"/>
        </w:rPr>
        <w:t xml:space="preserve"> </w:t>
      </w:r>
      <w:r w:rsidRPr="00940D4D">
        <w:rPr>
          <w:rFonts w:asciiTheme="minorHAnsi" w:hAnsiTheme="minorHAnsi" w:cstheme="minorHAnsi"/>
          <w:sz w:val="22"/>
          <w:szCs w:val="22"/>
        </w:rPr>
        <w:t>povinen</w:t>
      </w:r>
      <w:r w:rsidRPr="00940D4D">
        <w:rPr>
          <w:rFonts w:asciiTheme="minorHAnsi" w:hAnsiTheme="minorHAnsi" w:cstheme="minorHAnsi"/>
          <w:spacing w:val="17"/>
          <w:sz w:val="22"/>
          <w:szCs w:val="22"/>
        </w:rPr>
        <w:t xml:space="preserve"> </w:t>
      </w:r>
      <w:r w:rsidRPr="00940D4D">
        <w:rPr>
          <w:rFonts w:asciiTheme="minorHAnsi" w:hAnsiTheme="minorHAnsi" w:cstheme="minorHAnsi"/>
          <w:sz w:val="22"/>
          <w:szCs w:val="22"/>
        </w:rPr>
        <w:t>hradit</w:t>
      </w:r>
      <w:r w:rsidRPr="00940D4D">
        <w:rPr>
          <w:rFonts w:asciiTheme="minorHAnsi" w:hAnsiTheme="minorHAnsi" w:cstheme="minorHAnsi"/>
          <w:spacing w:val="-47"/>
          <w:sz w:val="22"/>
          <w:szCs w:val="22"/>
        </w:rPr>
        <w:t xml:space="preserve"> </w:t>
      </w:r>
      <w:r w:rsidR="000329EF" w:rsidRPr="00940D4D">
        <w:rPr>
          <w:rFonts w:asciiTheme="minorHAnsi" w:hAnsiTheme="minorHAnsi" w:cstheme="minorHAnsi"/>
          <w:sz w:val="22"/>
          <w:szCs w:val="22"/>
        </w:rPr>
        <w:t>v </w:t>
      </w:r>
      <w:r w:rsidRPr="00940D4D">
        <w:rPr>
          <w:rFonts w:asciiTheme="minorHAnsi" w:hAnsiTheme="minorHAnsi" w:cstheme="minorHAnsi"/>
          <w:sz w:val="22"/>
          <w:szCs w:val="22"/>
        </w:rPr>
        <w:t>souvislosti s touto smlouvou žádné jiné či další finanční částky, než Cenu a případně příslušnou DPH.</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Ujednáním tohoto odstavce není dotčeno právo prodávajícího na případnou úhradu smluvní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pokuty, úroků z prodlení či jiných sankcí a právo na náhradu škody nebo nemajetkové újmy</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způsobené</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kupujícím.</w:t>
      </w:r>
    </w:p>
    <w:p w14:paraId="10A91855" w14:textId="77777777" w:rsidR="00565418" w:rsidRPr="00940D4D" w:rsidRDefault="00565418" w:rsidP="00565418">
      <w:pPr>
        <w:widowControl w:val="0"/>
        <w:autoSpaceDE w:val="0"/>
        <w:autoSpaceDN w:val="0"/>
        <w:adjustRightInd w:val="0"/>
        <w:spacing w:line="252" w:lineRule="auto"/>
        <w:ind w:left="4421"/>
        <w:rPr>
          <w:rFonts w:asciiTheme="minorHAnsi" w:hAnsiTheme="minorHAnsi" w:cstheme="minorHAnsi"/>
          <w:b/>
          <w:bCs/>
          <w:sz w:val="22"/>
          <w:szCs w:val="22"/>
        </w:rPr>
      </w:pPr>
    </w:p>
    <w:p w14:paraId="42171E8A" w14:textId="77777777" w:rsidR="00565418" w:rsidRPr="00940D4D" w:rsidRDefault="00565418" w:rsidP="00565418">
      <w:pPr>
        <w:widowControl w:val="0"/>
        <w:autoSpaceDE w:val="0"/>
        <w:autoSpaceDN w:val="0"/>
        <w:adjustRightInd w:val="0"/>
        <w:spacing w:line="252" w:lineRule="auto"/>
        <w:ind w:left="4421"/>
        <w:rPr>
          <w:rFonts w:asciiTheme="minorHAnsi" w:hAnsiTheme="minorHAnsi" w:cstheme="minorHAnsi"/>
          <w:b/>
          <w:bCs/>
          <w:sz w:val="22"/>
          <w:szCs w:val="22"/>
        </w:rPr>
      </w:pPr>
    </w:p>
    <w:p w14:paraId="0BFB6DAD" w14:textId="77777777" w:rsidR="00565418" w:rsidRPr="00940D4D" w:rsidRDefault="00565418" w:rsidP="00565418">
      <w:pPr>
        <w:pStyle w:val="ListParagraph"/>
        <w:widowControl w:val="0"/>
        <w:numPr>
          <w:ilvl w:val="0"/>
          <w:numId w:val="26"/>
        </w:numPr>
        <w:tabs>
          <w:tab w:val="left" w:pos="567"/>
        </w:tabs>
        <w:autoSpaceDE w:val="0"/>
        <w:autoSpaceDN w:val="0"/>
        <w:adjustRightInd w:val="0"/>
        <w:spacing w:after="120" w:line="252" w:lineRule="auto"/>
        <w:ind w:left="567" w:hanging="578"/>
        <w:jc w:val="center"/>
        <w:rPr>
          <w:rFonts w:asciiTheme="minorHAnsi" w:hAnsiTheme="minorHAnsi" w:cstheme="minorHAnsi"/>
          <w:b/>
          <w:bCs/>
        </w:rPr>
      </w:pPr>
      <w:r w:rsidRPr="00940D4D">
        <w:rPr>
          <w:rFonts w:asciiTheme="minorHAnsi" w:hAnsiTheme="minorHAnsi" w:cstheme="minorHAnsi"/>
          <w:b/>
          <w:bCs/>
        </w:rPr>
        <w:t>Platební podmínky</w:t>
      </w:r>
    </w:p>
    <w:p w14:paraId="47AB3BA5" w14:textId="5E20D1EF" w:rsidR="00565418" w:rsidRPr="00940D4D" w:rsidRDefault="00565418" w:rsidP="00565418">
      <w:pPr>
        <w:widowControl w:val="0"/>
        <w:numPr>
          <w:ilvl w:val="0"/>
          <w:numId w:val="4"/>
        </w:numPr>
        <w:tabs>
          <w:tab w:val="clear" w:pos="720"/>
          <w:tab w:val="num" w:pos="361"/>
        </w:tabs>
        <w:overflowPunct w:val="0"/>
        <w:autoSpaceDE w:val="0"/>
        <w:autoSpaceDN w:val="0"/>
        <w:adjustRightInd w:val="0"/>
        <w:spacing w:after="120" w:line="252" w:lineRule="auto"/>
        <w:ind w:left="361" w:hanging="361"/>
        <w:rPr>
          <w:rFonts w:asciiTheme="minorHAnsi" w:hAnsiTheme="minorHAnsi" w:cstheme="minorHAnsi"/>
          <w:sz w:val="22"/>
          <w:szCs w:val="22"/>
        </w:rPr>
      </w:pPr>
      <w:r w:rsidRPr="00940D4D">
        <w:rPr>
          <w:rFonts w:asciiTheme="minorHAnsi" w:hAnsiTheme="minorHAnsi" w:cstheme="minorHAnsi"/>
          <w:sz w:val="22"/>
          <w:szCs w:val="22"/>
        </w:rPr>
        <w:t>Podkladem pro platbu kupujícího je daňový doklad – faktura, který je p</w:t>
      </w:r>
      <w:r w:rsidR="00751EDA" w:rsidRPr="00940D4D">
        <w:rPr>
          <w:rFonts w:asciiTheme="minorHAnsi" w:hAnsiTheme="minorHAnsi" w:cstheme="minorHAnsi"/>
          <w:sz w:val="22"/>
          <w:szCs w:val="22"/>
        </w:rPr>
        <w:t xml:space="preserve">rodávající oprávněn vystavit v elektronické podobě po </w:t>
      </w:r>
      <w:r w:rsidRPr="00940D4D">
        <w:rPr>
          <w:rFonts w:asciiTheme="minorHAnsi" w:hAnsiTheme="minorHAnsi" w:cstheme="minorHAnsi"/>
          <w:sz w:val="22"/>
          <w:szCs w:val="22"/>
        </w:rPr>
        <w:t xml:space="preserve">předání kupujícímu a převzetí předmětu koupě kupujícím. Podkladem pro vystavení daňového dokladu – faktury je protokol o předání a převzetí předmětu koupě dle čl. VIII. smlouvy. </w:t>
      </w:r>
    </w:p>
    <w:p w14:paraId="0F1C12D2" w14:textId="77777777" w:rsidR="00565418" w:rsidRPr="00940D4D" w:rsidRDefault="00565418" w:rsidP="00565418">
      <w:pPr>
        <w:widowControl w:val="0"/>
        <w:numPr>
          <w:ilvl w:val="0"/>
          <w:numId w:val="4"/>
        </w:numPr>
        <w:tabs>
          <w:tab w:val="clear" w:pos="720"/>
          <w:tab w:val="num" w:pos="361"/>
        </w:tabs>
        <w:overflowPunct w:val="0"/>
        <w:autoSpaceDE w:val="0"/>
        <w:autoSpaceDN w:val="0"/>
        <w:adjustRightInd w:val="0"/>
        <w:spacing w:after="120" w:line="252" w:lineRule="auto"/>
        <w:ind w:left="361" w:hanging="361"/>
        <w:rPr>
          <w:rFonts w:asciiTheme="minorHAnsi" w:hAnsiTheme="minorHAnsi" w:cstheme="minorHAnsi"/>
          <w:sz w:val="22"/>
          <w:szCs w:val="22"/>
        </w:rPr>
      </w:pPr>
      <w:r w:rsidRPr="00940D4D">
        <w:rPr>
          <w:rFonts w:asciiTheme="minorHAnsi" w:hAnsiTheme="minorHAnsi" w:cstheme="minorHAnsi"/>
          <w:sz w:val="22"/>
          <w:szCs w:val="22"/>
        </w:rPr>
        <w:t>Splatnost daňového dokladu – faktury je nejméně 30 dnů od vystavení a převzetí dokladu.</w:t>
      </w:r>
    </w:p>
    <w:p w14:paraId="430AA8A7" w14:textId="16532E2E" w:rsidR="00565418" w:rsidRPr="00940D4D" w:rsidRDefault="00565418" w:rsidP="00565418">
      <w:pPr>
        <w:widowControl w:val="0"/>
        <w:numPr>
          <w:ilvl w:val="0"/>
          <w:numId w:val="4"/>
        </w:numPr>
        <w:tabs>
          <w:tab w:val="clear" w:pos="720"/>
          <w:tab w:val="num" w:pos="361"/>
        </w:tabs>
        <w:overflowPunct w:val="0"/>
        <w:autoSpaceDE w:val="0"/>
        <w:autoSpaceDN w:val="0"/>
        <w:adjustRightInd w:val="0"/>
        <w:spacing w:after="120" w:line="252" w:lineRule="auto"/>
        <w:ind w:left="361" w:hanging="361"/>
        <w:rPr>
          <w:rFonts w:asciiTheme="minorHAnsi" w:hAnsiTheme="minorHAnsi" w:cstheme="minorHAnsi"/>
          <w:sz w:val="22"/>
          <w:szCs w:val="22"/>
        </w:rPr>
      </w:pPr>
      <w:r w:rsidRPr="00940D4D">
        <w:rPr>
          <w:rFonts w:asciiTheme="minorHAnsi" w:hAnsiTheme="minorHAnsi" w:cstheme="minorHAnsi"/>
          <w:sz w:val="22"/>
          <w:szCs w:val="22"/>
        </w:rPr>
        <w:t>Daňový doklad – faktura musí obsahovat veškeré náležitosti daňového dokladu dle zákona č. 235/2004 Sb., o dani z přidané hodnoty, ve znění pozdějších před</w:t>
      </w:r>
      <w:r w:rsidR="00FC547C" w:rsidRPr="00940D4D">
        <w:rPr>
          <w:rFonts w:asciiTheme="minorHAnsi" w:hAnsiTheme="minorHAnsi" w:cstheme="minorHAnsi"/>
          <w:sz w:val="22"/>
          <w:szCs w:val="22"/>
        </w:rPr>
        <w:t xml:space="preserve">pisů, zákonem č. 563/1991 Sb., </w:t>
      </w:r>
      <w:r w:rsidRPr="00940D4D">
        <w:rPr>
          <w:rFonts w:asciiTheme="minorHAnsi" w:hAnsiTheme="minorHAnsi" w:cstheme="minorHAnsi"/>
          <w:sz w:val="22"/>
          <w:szCs w:val="22"/>
        </w:rPr>
        <w:t xml:space="preserve">o účetnictví, </w:t>
      </w:r>
      <w:r w:rsidR="00FC547C" w:rsidRPr="00940D4D">
        <w:rPr>
          <w:rFonts w:asciiTheme="minorHAnsi" w:hAnsiTheme="minorHAnsi" w:cstheme="minorHAnsi"/>
          <w:sz w:val="22"/>
          <w:szCs w:val="22"/>
        </w:rPr>
        <w:t>ve</w:t>
      </w:r>
      <w:r w:rsidRPr="00940D4D">
        <w:rPr>
          <w:rFonts w:asciiTheme="minorHAnsi" w:hAnsiTheme="minorHAnsi" w:cstheme="minorHAnsi"/>
          <w:sz w:val="22"/>
          <w:szCs w:val="22"/>
        </w:rPr>
        <w:t xml:space="preserve"> znění </w:t>
      </w:r>
      <w:r w:rsidR="00FC547C" w:rsidRPr="00940D4D">
        <w:rPr>
          <w:rFonts w:asciiTheme="minorHAnsi" w:hAnsiTheme="minorHAnsi" w:cstheme="minorHAnsi"/>
          <w:sz w:val="22"/>
          <w:szCs w:val="22"/>
        </w:rPr>
        <w:t xml:space="preserve">pozdějších předpisů </w:t>
      </w:r>
      <w:r w:rsidRPr="00940D4D">
        <w:rPr>
          <w:rFonts w:asciiTheme="minorHAnsi" w:hAnsiTheme="minorHAnsi" w:cstheme="minorHAnsi"/>
          <w:sz w:val="22"/>
          <w:szCs w:val="22"/>
        </w:rPr>
        <w:t xml:space="preserve">a dle </w:t>
      </w:r>
      <w:r w:rsidRPr="00940D4D">
        <w:rPr>
          <w:rFonts w:asciiTheme="minorHAnsi" w:hAnsiTheme="minorHAnsi" w:cstheme="minorHAnsi"/>
          <w:color w:val="000000"/>
          <w:sz w:val="22"/>
          <w:szCs w:val="22"/>
        </w:rPr>
        <w:t>§ 435 občan</w:t>
      </w:r>
      <w:r w:rsidRPr="00940D4D">
        <w:rPr>
          <w:rFonts w:asciiTheme="minorHAnsi" w:hAnsiTheme="minorHAnsi" w:cstheme="minorHAnsi"/>
          <w:sz w:val="22"/>
          <w:szCs w:val="22"/>
        </w:rPr>
        <w:t>ského zákoníku.</w:t>
      </w:r>
    </w:p>
    <w:p w14:paraId="410D1B53" w14:textId="673C72B0" w:rsidR="00D206B8" w:rsidRPr="00940D4D" w:rsidRDefault="00D206B8" w:rsidP="00D206B8">
      <w:pPr>
        <w:widowControl w:val="0"/>
        <w:numPr>
          <w:ilvl w:val="0"/>
          <w:numId w:val="4"/>
        </w:numPr>
        <w:tabs>
          <w:tab w:val="clear" w:pos="720"/>
          <w:tab w:val="num" w:pos="361"/>
        </w:tabs>
        <w:overflowPunct w:val="0"/>
        <w:autoSpaceDE w:val="0"/>
        <w:autoSpaceDN w:val="0"/>
        <w:adjustRightInd w:val="0"/>
        <w:spacing w:after="120" w:line="252" w:lineRule="auto"/>
        <w:ind w:left="361" w:hanging="361"/>
        <w:rPr>
          <w:rFonts w:asciiTheme="minorHAnsi" w:hAnsiTheme="minorHAnsi" w:cstheme="minorHAnsi"/>
          <w:sz w:val="22"/>
          <w:szCs w:val="22"/>
        </w:rPr>
      </w:pPr>
      <w:r w:rsidRPr="00940D4D">
        <w:rPr>
          <w:rFonts w:asciiTheme="minorHAnsi" w:hAnsiTheme="minorHAnsi" w:cstheme="minorHAnsi"/>
          <w:sz w:val="22"/>
          <w:szCs w:val="22"/>
        </w:rPr>
        <w:t>Dále daňový doklad (faktura) musí obsahovat přesný název dodávky a musí být označena názvem projektu a registračním číslem projektu 25/005/3573a/500/004100.</w:t>
      </w:r>
    </w:p>
    <w:p w14:paraId="0AF4E883" w14:textId="77777777" w:rsidR="00565418" w:rsidRPr="00940D4D" w:rsidRDefault="00565418" w:rsidP="00565418">
      <w:pPr>
        <w:widowControl w:val="0"/>
        <w:numPr>
          <w:ilvl w:val="0"/>
          <w:numId w:val="4"/>
        </w:numPr>
        <w:tabs>
          <w:tab w:val="clear" w:pos="720"/>
          <w:tab w:val="num" w:pos="361"/>
        </w:tabs>
        <w:overflowPunct w:val="0"/>
        <w:autoSpaceDE w:val="0"/>
        <w:autoSpaceDN w:val="0"/>
        <w:adjustRightInd w:val="0"/>
        <w:spacing w:after="120" w:line="252" w:lineRule="auto"/>
        <w:ind w:left="361" w:hanging="361"/>
        <w:rPr>
          <w:rFonts w:asciiTheme="minorHAnsi" w:hAnsiTheme="minorHAnsi" w:cstheme="minorHAnsi"/>
          <w:sz w:val="22"/>
          <w:szCs w:val="22"/>
        </w:rPr>
      </w:pPr>
      <w:r w:rsidRPr="00940D4D">
        <w:rPr>
          <w:rFonts w:asciiTheme="minorHAnsi" w:hAnsiTheme="minorHAnsi" w:cstheme="minorHAnsi"/>
          <w:sz w:val="22"/>
          <w:szCs w:val="22"/>
        </w:rPr>
        <w:t xml:space="preserve">Kupující je oprávněn před uplynutím lhůty splatnosti vrátit daňový doklad – fakturu, pokud </w:t>
      </w:r>
      <w:r w:rsidRPr="00940D4D">
        <w:rPr>
          <w:rFonts w:asciiTheme="minorHAnsi" w:hAnsiTheme="minorHAnsi" w:cstheme="minorHAnsi"/>
          <w:sz w:val="22"/>
          <w:szCs w:val="22"/>
        </w:rPr>
        <w:lastRenderedPageBreak/>
        <w:t>neobsahuje požadované náležitosti nebo obsahuje nesprávné cenové údaje. Oprávněným vrácením daňového dokladu – faktury přestává běžet původní lhůta splatnosti. Opravená nebo přepracovaná faktura bude opatřena novou lhůtou splatnosti.</w:t>
      </w:r>
    </w:p>
    <w:p w14:paraId="708894E5" w14:textId="77777777" w:rsidR="00565418" w:rsidRPr="00940D4D" w:rsidRDefault="00565418" w:rsidP="00565418">
      <w:pPr>
        <w:widowControl w:val="0"/>
        <w:numPr>
          <w:ilvl w:val="0"/>
          <w:numId w:val="3"/>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bookmarkStart w:id="3" w:name="page15"/>
      <w:bookmarkEnd w:id="3"/>
      <w:r w:rsidRPr="00940D4D">
        <w:rPr>
          <w:rFonts w:asciiTheme="minorHAnsi" w:hAnsiTheme="minorHAnsi" w:cstheme="minorHAnsi"/>
          <w:sz w:val="22"/>
          <w:szCs w:val="22"/>
        </w:rPr>
        <w:t>Zálohy kupující neposkytuje.</w:t>
      </w:r>
    </w:p>
    <w:p w14:paraId="42C514F2" w14:textId="77777777" w:rsidR="00565418" w:rsidRPr="00940D4D" w:rsidRDefault="00565418" w:rsidP="00565418">
      <w:pPr>
        <w:widowControl w:val="0"/>
        <w:numPr>
          <w:ilvl w:val="0"/>
          <w:numId w:val="3"/>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940D4D">
        <w:rPr>
          <w:rFonts w:asciiTheme="minorHAnsi" w:hAnsiTheme="minorHAnsi" w:cstheme="minorHAnsi"/>
          <w:sz w:val="22"/>
          <w:szCs w:val="22"/>
        </w:rPr>
        <w:t xml:space="preserve">Vyplývá-li z informací zveřejněných správcem daně ve smyslu ZoDPH, že prodávající je nespolehlivým plátcem DPH, je kupující oprávněn příslušnou DPH uhradit přímo místně a věcně příslušnému správci daně prodávajícího. </w:t>
      </w:r>
    </w:p>
    <w:p w14:paraId="1DC15637" w14:textId="77777777" w:rsidR="00565418" w:rsidRPr="00940D4D" w:rsidRDefault="00565418" w:rsidP="00565418">
      <w:pPr>
        <w:widowControl w:val="0"/>
        <w:numPr>
          <w:ilvl w:val="0"/>
          <w:numId w:val="3"/>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940D4D">
        <w:rPr>
          <w:rFonts w:asciiTheme="minorHAnsi" w:hAnsiTheme="minorHAnsi" w:cstheme="minorHAnsi"/>
          <w:sz w:val="22"/>
          <w:szCs w:val="22"/>
        </w:rPr>
        <w:t xml:space="preserve">Bude-li faktura obsahovat číslo bankovního účtu určeného k úhradě předmětu koupě nebo její části a případné DPH, které není správcem daně ve smyslu ZoDPH zveřejněno jako číslo bankovního účtu, které je prodávajícím používáno pro ekonomickou činnost, je kupující oprávněn uhradit Cenu nebo její část, na něž byla vystavena faktura, a případnou DPH na bankovní účet zveřejněný správcem daně ve smyslu ZoDPH jako bankovní účet, který je prodávajícím používán pro ekonomickou činnost. </w:t>
      </w:r>
    </w:p>
    <w:p w14:paraId="1D154EB4" w14:textId="77777777" w:rsidR="00565418" w:rsidRPr="00940D4D" w:rsidRDefault="00565418" w:rsidP="00565418">
      <w:pPr>
        <w:widowControl w:val="0"/>
        <w:autoSpaceDE w:val="0"/>
        <w:autoSpaceDN w:val="0"/>
        <w:adjustRightInd w:val="0"/>
        <w:spacing w:line="252" w:lineRule="auto"/>
        <w:ind w:left="4381"/>
        <w:rPr>
          <w:rFonts w:asciiTheme="minorHAnsi" w:hAnsiTheme="minorHAnsi" w:cstheme="minorHAnsi"/>
          <w:b/>
          <w:bCs/>
          <w:sz w:val="22"/>
          <w:szCs w:val="22"/>
        </w:rPr>
      </w:pPr>
    </w:p>
    <w:p w14:paraId="5579173F" w14:textId="77777777" w:rsidR="00565418" w:rsidRPr="00940D4D" w:rsidRDefault="00565418" w:rsidP="00565418">
      <w:pPr>
        <w:pStyle w:val="ListParagraph"/>
        <w:widowControl w:val="0"/>
        <w:numPr>
          <w:ilvl w:val="0"/>
          <w:numId w:val="26"/>
        </w:numPr>
        <w:tabs>
          <w:tab w:val="left" w:pos="567"/>
        </w:tabs>
        <w:autoSpaceDE w:val="0"/>
        <w:autoSpaceDN w:val="0"/>
        <w:adjustRightInd w:val="0"/>
        <w:spacing w:after="120" w:line="252" w:lineRule="auto"/>
        <w:ind w:left="567" w:hanging="578"/>
        <w:jc w:val="center"/>
        <w:rPr>
          <w:rFonts w:asciiTheme="minorHAnsi" w:hAnsiTheme="minorHAnsi" w:cstheme="minorHAnsi"/>
          <w:b/>
          <w:bCs/>
        </w:rPr>
      </w:pPr>
      <w:r w:rsidRPr="00940D4D">
        <w:rPr>
          <w:rFonts w:asciiTheme="minorHAnsi" w:hAnsiTheme="minorHAnsi" w:cstheme="minorHAnsi"/>
          <w:b/>
          <w:bCs/>
        </w:rPr>
        <w:t>Místo předání předmětu koupě</w:t>
      </w:r>
    </w:p>
    <w:p w14:paraId="217DAD25" w14:textId="7BC6425F" w:rsidR="00565418" w:rsidRPr="00940D4D" w:rsidRDefault="00565418" w:rsidP="00565418">
      <w:pPr>
        <w:widowControl w:val="0"/>
        <w:numPr>
          <w:ilvl w:val="0"/>
          <w:numId w:val="28"/>
        </w:numPr>
        <w:tabs>
          <w:tab w:val="clear" w:pos="720"/>
        </w:tabs>
        <w:overflowPunct w:val="0"/>
        <w:autoSpaceDE w:val="0"/>
        <w:autoSpaceDN w:val="0"/>
        <w:adjustRightInd w:val="0"/>
        <w:spacing w:after="120" w:line="252" w:lineRule="auto"/>
        <w:ind w:left="426" w:hanging="426"/>
        <w:rPr>
          <w:rFonts w:asciiTheme="minorHAnsi" w:hAnsiTheme="minorHAnsi" w:cstheme="minorHAnsi"/>
          <w:sz w:val="22"/>
          <w:szCs w:val="22"/>
        </w:rPr>
      </w:pPr>
      <w:r w:rsidRPr="00940D4D">
        <w:rPr>
          <w:rFonts w:asciiTheme="minorHAnsi" w:hAnsiTheme="minorHAnsi" w:cstheme="minorHAnsi"/>
          <w:sz w:val="22"/>
          <w:szCs w:val="22"/>
        </w:rPr>
        <w:t xml:space="preserve">Místem předání předmětu koupě dle této smlouvy je </w:t>
      </w:r>
      <w:r w:rsidR="00A670AB" w:rsidRPr="00940D4D">
        <w:rPr>
          <w:rFonts w:asciiTheme="minorHAnsi" w:hAnsiTheme="minorHAnsi" w:cstheme="minorHAnsi"/>
          <w:sz w:val="22"/>
          <w:szCs w:val="22"/>
        </w:rPr>
        <w:t>areál</w:t>
      </w:r>
      <w:r w:rsidRPr="00940D4D">
        <w:rPr>
          <w:rFonts w:asciiTheme="minorHAnsi" w:hAnsiTheme="minorHAnsi" w:cstheme="minorHAnsi"/>
          <w:sz w:val="22"/>
          <w:szCs w:val="22"/>
        </w:rPr>
        <w:t xml:space="preserve"> kupujícího: </w:t>
      </w:r>
      <w:r w:rsidR="003E13E2" w:rsidRPr="00940D4D">
        <w:rPr>
          <w:rFonts w:asciiTheme="minorHAnsi" w:hAnsiTheme="minorHAnsi" w:cstheme="minorHAnsi"/>
          <w:sz w:val="22"/>
          <w:szCs w:val="22"/>
        </w:rPr>
        <w:t>Lesní správa Deblín, Deblín 148, 664 75 Deblín</w:t>
      </w:r>
      <w:r w:rsidRPr="00940D4D">
        <w:rPr>
          <w:rFonts w:asciiTheme="minorHAnsi" w:hAnsiTheme="minorHAnsi" w:cstheme="minorHAnsi"/>
          <w:sz w:val="22"/>
          <w:szCs w:val="22"/>
        </w:rPr>
        <w:t>.</w:t>
      </w:r>
    </w:p>
    <w:p w14:paraId="6D683570" w14:textId="77777777" w:rsidR="00565418" w:rsidRPr="00940D4D" w:rsidRDefault="00565418" w:rsidP="00565418">
      <w:pPr>
        <w:widowControl w:val="0"/>
        <w:autoSpaceDE w:val="0"/>
        <w:autoSpaceDN w:val="0"/>
        <w:adjustRightInd w:val="0"/>
        <w:spacing w:line="252" w:lineRule="auto"/>
        <w:ind w:left="4361"/>
        <w:rPr>
          <w:rFonts w:asciiTheme="minorHAnsi" w:hAnsiTheme="minorHAnsi" w:cstheme="minorHAnsi"/>
          <w:b/>
          <w:bCs/>
          <w:sz w:val="22"/>
          <w:szCs w:val="22"/>
        </w:rPr>
      </w:pPr>
    </w:p>
    <w:p w14:paraId="51D6F116" w14:textId="77777777" w:rsidR="00565418" w:rsidRPr="00940D4D" w:rsidRDefault="00565418" w:rsidP="00565418">
      <w:pPr>
        <w:pStyle w:val="ListParagraph"/>
        <w:widowControl w:val="0"/>
        <w:numPr>
          <w:ilvl w:val="0"/>
          <w:numId w:val="26"/>
        </w:numPr>
        <w:tabs>
          <w:tab w:val="left" w:pos="567"/>
        </w:tabs>
        <w:autoSpaceDE w:val="0"/>
        <w:autoSpaceDN w:val="0"/>
        <w:adjustRightInd w:val="0"/>
        <w:spacing w:after="120" w:line="252" w:lineRule="auto"/>
        <w:ind w:left="567" w:hanging="578"/>
        <w:jc w:val="center"/>
        <w:rPr>
          <w:rFonts w:asciiTheme="minorHAnsi" w:hAnsiTheme="minorHAnsi" w:cstheme="minorHAnsi"/>
          <w:b/>
          <w:bCs/>
        </w:rPr>
      </w:pPr>
      <w:r w:rsidRPr="00940D4D">
        <w:rPr>
          <w:rFonts w:asciiTheme="minorHAnsi" w:hAnsiTheme="minorHAnsi" w:cstheme="minorHAnsi"/>
          <w:b/>
          <w:bCs/>
        </w:rPr>
        <w:t>Předání a převzetí předmětu koupě, související plnění</w:t>
      </w:r>
    </w:p>
    <w:p w14:paraId="3DEBCC4F" w14:textId="2281C987" w:rsidR="00565418" w:rsidRPr="00940D4D" w:rsidRDefault="00565418" w:rsidP="00565418">
      <w:pPr>
        <w:widowControl w:val="0"/>
        <w:numPr>
          <w:ilvl w:val="0"/>
          <w:numId w:val="6"/>
        </w:numPr>
        <w:tabs>
          <w:tab w:val="clear" w:pos="36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940D4D">
        <w:rPr>
          <w:rFonts w:asciiTheme="minorHAnsi" w:hAnsiTheme="minorHAnsi" w:cstheme="minorHAnsi"/>
          <w:sz w:val="22"/>
          <w:szCs w:val="22"/>
        </w:rPr>
        <w:t>Závazek prodávajícího předat předmět koupě řádně a včas je splněn odevzdáním bezvadného předmětu koupě kupujícímu ve lhůtě dle čl. IV. smlouvy v místě sjednaném dle čl. VII. Smlouvy</w:t>
      </w:r>
      <w:r w:rsidR="003E13E2" w:rsidRPr="00940D4D">
        <w:rPr>
          <w:rFonts w:asciiTheme="minorHAnsi" w:hAnsiTheme="minorHAnsi" w:cstheme="minorHAnsi"/>
          <w:sz w:val="22"/>
          <w:szCs w:val="22"/>
        </w:rPr>
        <w:t>.</w:t>
      </w:r>
      <w:r w:rsidRPr="00940D4D">
        <w:rPr>
          <w:rFonts w:asciiTheme="minorHAnsi" w:hAnsiTheme="minorHAnsi" w:cstheme="minorHAnsi"/>
          <w:sz w:val="22"/>
          <w:szCs w:val="22"/>
        </w:rPr>
        <w:t xml:space="preserve"> </w:t>
      </w:r>
    </w:p>
    <w:p w14:paraId="1A09BB15" w14:textId="77777777" w:rsidR="00565418" w:rsidRPr="00940D4D" w:rsidRDefault="00565418" w:rsidP="00565418">
      <w:pPr>
        <w:widowControl w:val="0"/>
        <w:numPr>
          <w:ilvl w:val="0"/>
          <w:numId w:val="6"/>
        </w:numPr>
        <w:tabs>
          <w:tab w:val="clear" w:pos="36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940D4D">
        <w:rPr>
          <w:rFonts w:asciiTheme="minorHAnsi" w:hAnsiTheme="minorHAnsi" w:cstheme="minorHAnsi"/>
          <w:sz w:val="22"/>
          <w:szCs w:val="22"/>
        </w:rPr>
        <w:t xml:space="preserve">O řádném odevzdání a převzetí předmětu koupě dle této smlouvy sepíše prodávající s kupujícím protokol o předání a převzetí předmětu koupě dle této smlouvy. Kupující je povinen převzít od prodávajícího pouze takový předmět koupě dle této smlouvy, který je bez vad. </w:t>
      </w:r>
    </w:p>
    <w:p w14:paraId="025AD9F1" w14:textId="681CFD42" w:rsidR="00565418" w:rsidRPr="00940D4D" w:rsidRDefault="00565418" w:rsidP="00565418">
      <w:pPr>
        <w:widowControl w:val="0"/>
        <w:numPr>
          <w:ilvl w:val="0"/>
          <w:numId w:val="6"/>
        </w:numPr>
        <w:tabs>
          <w:tab w:val="clear" w:pos="36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940D4D">
        <w:rPr>
          <w:rFonts w:asciiTheme="minorHAnsi" w:hAnsiTheme="minorHAnsi" w:cstheme="minorHAnsi"/>
          <w:sz w:val="22"/>
          <w:szCs w:val="22"/>
        </w:rPr>
        <w:t xml:space="preserve">Prodávající je vlastníkem předmětu koupě a nese nebezpečí škody na něm do nabytí vlastnického práva k předmětu koupě kupujícím, které nastává po odevzdání předmětu koupě. </w:t>
      </w:r>
    </w:p>
    <w:p w14:paraId="7267A6B3" w14:textId="77777777" w:rsidR="00565418" w:rsidRPr="00940D4D" w:rsidRDefault="00565418" w:rsidP="00565418">
      <w:pPr>
        <w:widowControl w:val="0"/>
        <w:numPr>
          <w:ilvl w:val="0"/>
          <w:numId w:val="6"/>
        </w:numPr>
        <w:tabs>
          <w:tab w:val="clear" w:pos="36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940D4D">
        <w:rPr>
          <w:rFonts w:asciiTheme="minorHAnsi" w:hAnsiTheme="minorHAnsi" w:cstheme="minorHAnsi"/>
          <w:sz w:val="22"/>
          <w:szCs w:val="22"/>
        </w:rPr>
        <w:t xml:space="preserve">Kupující nabývá vlastnické právo k předmětu koupě, včetně všech dokladů, které se k předmětu koupě vztahují dle této smlouvy, v okamžiku převzetí předmětu koupě dle této smlouvy kupujícím. </w:t>
      </w:r>
    </w:p>
    <w:p w14:paraId="0D730B0E" w14:textId="77777777" w:rsidR="00565418" w:rsidRPr="00940D4D" w:rsidRDefault="00565418" w:rsidP="00565418">
      <w:pPr>
        <w:widowControl w:val="0"/>
        <w:numPr>
          <w:ilvl w:val="0"/>
          <w:numId w:val="6"/>
        </w:numPr>
        <w:overflowPunct w:val="0"/>
        <w:autoSpaceDE w:val="0"/>
        <w:autoSpaceDN w:val="0"/>
        <w:adjustRightInd w:val="0"/>
        <w:spacing w:line="252" w:lineRule="auto"/>
        <w:ind w:left="361" w:right="100" w:hanging="361"/>
        <w:rPr>
          <w:rFonts w:asciiTheme="minorHAnsi" w:hAnsiTheme="minorHAnsi" w:cstheme="minorHAnsi"/>
          <w:sz w:val="22"/>
          <w:szCs w:val="22"/>
        </w:rPr>
      </w:pPr>
      <w:bookmarkStart w:id="4" w:name="_Ref71738218"/>
      <w:r w:rsidRPr="00940D4D">
        <w:rPr>
          <w:rFonts w:asciiTheme="minorHAnsi" w:hAnsiTheme="minorHAnsi" w:cstheme="minorHAnsi"/>
          <w:sz w:val="22"/>
          <w:szCs w:val="22"/>
        </w:rPr>
        <w:t>Povinnost Prodávajícího odevzdat Předmět koupě Kupujícímu podle smlouvy zahrnuje tato</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plnění:</w:t>
      </w:r>
      <w:bookmarkEnd w:id="4"/>
    </w:p>
    <w:p w14:paraId="117BE364" w14:textId="77777777" w:rsidR="00565418" w:rsidRPr="00940D4D" w:rsidRDefault="00565418" w:rsidP="00565418">
      <w:pPr>
        <w:pStyle w:val="ListParagraph"/>
        <w:widowControl w:val="0"/>
        <w:numPr>
          <w:ilvl w:val="1"/>
          <w:numId w:val="32"/>
        </w:numPr>
        <w:tabs>
          <w:tab w:val="left" w:pos="1292"/>
        </w:tabs>
        <w:autoSpaceDE w:val="0"/>
        <w:autoSpaceDN w:val="0"/>
        <w:spacing w:after="0" w:line="240" w:lineRule="auto"/>
        <w:ind w:right="111"/>
        <w:jc w:val="both"/>
        <w:rPr>
          <w:rFonts w:asciiTheme="minorHAnsi" w:hAnsiTheme="minorHAnsi" w:cstheme="minorHAnsi"/>
        </w:rPr>
      </w:pPr>
      <w:r w:rsidRPr="00940D4D">
        <w:rPr>
          <w:rFonts w:asciiTheme="minorHAnsi" w:hAnsiTheme="minorHAnsi" w:cstheme="minorHAnsi"/>
        </w:rPr>
        <w:t>dodat předmět koupě kupujícímu ve vhodném balení v příslušném množství do místa</w:t>
      </w:r>
      <w:r w:rsidRPr="00940D4D">
        <w:rPr>
          <w:rFonts w:asciiTheme="minorHAnsi" w:hAnsiTheme="minorHAnsi" w:cstheme="minorHAnsi"/>
          <w:spacing w:val="1"/>
        </w:rPr>
        <w:t xml:space="preserve"> </w:t>
      </w:r>
      <w:r w:rsidRPr="00940D4D">
        <w:rPr>
          <w:rFonts w:asciiTheme="minorHAnsi" w:hAnsiTheme="minorHAnsi" w:cstheme="minorHAnsi"/>
        </w:rPr>
        <w:t>plnění</w:t>
      </w:r>
      <w:r w:rsidRPr="00940D4D">
        <w:rPr>
          <w:rFonts w:asciiTheme="minorHAnsi" w:hAnsiTheme="minorHAnsi" w:cstheme="minorHAnsi"/>
          <w:spacing w:val="-2"/>
        </w:rPr>
        <w:t xml:space="preserve"> </w:t>
      </w:r>
      <w:r w:rsidRPr="00940D4D">
        <w:rPr>
          <w:rFonts w:asciiTheme="minorHAnsi" w:hAnsiTheme="minorHAnsi" w:cstheme="minorHAnsi"/>
        </w:rPr>
        <w:t>podle</w:t>
      </w:r>
      <w:r w:rsidRPr="00940D4D">
        <w:rPr>
          <w:rFonts w:asciiTheme="minorHAnsi" w:hAnsiTheme="minorHAnsi" w:cstheme="minorHAnsi"/>
          <w:spacing w:val="-2"/>
        </w:rPr>
        <w:t xml:space="preserve"> </w:t>
      </w:r>
      <w:r w:rsidRPr="00940D4D">
        <w:rPr>
          <w:rFonts w:asciiTheme="minorHAnsi" w:hAnsiTheme="minorHAnsi" w:cstheme="minorHAnsi"/>
        </w:rPr>
        <w:t>smlouvy;</w:t>
      </w:r>
    </w:p>
    <w:p w14:paraId="58CF3BDC" w14:textId="77777777" w:rsidR="00565418" w:rsidRPr="00940D4D" w:rsidRDefault="00565418" w:rsidP="00565418">
      <w:pPr>
        <w:pStyle w:val="ListParagraph"/>
        <w:widowControl w:val="0"/>
        <w:numPr>
          <w:ilvl w:val="1"/>
          <w:numId w:val="32"/>
        </w:numPr>
        <w:tabs>
          <w:tab w:val="left" w:pos="1292"/>
        </w:tabs>
        <w:autoSpaceDE w:val="0"/>
        <w:autoSpaceDN w:val="0"/>
        <w:spacing w:after="0" w:line="240" w:lineRule="auto"/>
        <w:ind w:right="111"/>
        <w:jc w:val="both"/>
        <w:rPr>
          <w:rFonts w:asciiTheme="minorHAnsi" w:hAnsiTheme="minorHAnsi" w:cstheme="minorHAnsi"/>
        </w:rPr>
      </w:pPr>
      <w:r w:rsidRPr="00940D4D">
        <w:rPr>
          <w:rFonts w:asciiTheme="minorHAnsi" w:hAnsiTheme="minorHAnsi" w:cstheme="minorHAnsi"/>
        </w:rPr>
        <w:t>dodat předmět koupě provozuschopný v době dodání;</w:t>
      </w:r>
    </w:p>
    <w:p w14:paraId="21383A2B" w14:textId="77777777" w:rsidR="00565418" w:rsidRPr="00940D4D" w:rsidRDefault="00565418" w:rsidP="00565418">
      <w:pPr>
        <w:pStyle w:val="ListParagraph"/>
        <w:widowControl w:val="0"/>
        <w:numPr>
          <w:ilvl w:val="1"/>
          <w:numId w:val="32"/>
        </w:numPr>
        <w:tabs>
          <w:tab w:val="left" w:pos="1292"/>
        </w:tabs>
        <w:autoSpaceDE w:val="0"/>
        <w:autoSpaceDN w:val="0"/>
        <w:spacing w:after="0" w:line="240" w:lineRule="auto"/>
        <w:ind w:right="111"/>
        <w:jc w:val="both"/>
        <w:rPr>
          <w:rFonts w:asciiTheme="minorHAnsi" w:hAnsiTheme="minorHAnsi" w:cstheme="minorHAnsi"/>
        </w:rPr>
      </w:pPr>
      <w:r w:rsidRPr="00940D4D">
        <w:rPr>
          <w:rFonts w:asciiTheme="minorHAnsi" w:hAnsiTheme="minorHAnsi" w:cstheme="minorHAnsi"/>
        </w:rPr>
        <w:t>příp. vyložit předmět koupě z dopravního prostředku, na němž byl předmět koupě dodán do</w:t>
      </w:r>
      <w:r w:rsidRPr="00940D4D">
        <w:rPr>
          <w:rFonts w:asciiTheme="minorHAnsi" w:hAnsiTheme="minorHAnsi" w:cstheme="minorHAnsi"/>
          <w:spacing w:val="1"/>
        </w:rPr>
        <w:t xml:space="preserve"> </w:t>
      </w:r>
      <w:r w:rsidRPr="00940D4D">
        <w:rPr>
          <w:rFonts w:asciiTheme="minorHAnsi" w:hAnsiTheme="minorHAnsi" w:cstheme="minorHAnsi"/>
        </w:rPr>
        <w:t>místa</w:t>
      </w:r>
      <w:r w:rsidRPr="00940D4D">
        <w:rPr>
          <w:rFonts w:asciiTheme="minorHAnsi" w:hAnsiTheme="minorHAnsi" w:cstheme="minorHAnsi"/>
          <w:spacing w:val="-4"/>
        </w:rPr>
        <w:t xml:space="preserve"> </w:t>
      </w:r>
      <w:r w:rsidRPr="00940D4D">
        <w:rPr>
          <w:rFonts w:asciiTheme="minorHAnsi" w:hAnsiTheme="minorHAnsi" w:cstheme="minorHAnsi"/>
        </w:rPr>
        <w:t>plnění podle</w:t>
      </w:r>
      <w:r w:rsidRPr="00940D4D">
        <w:rPr>
          <w:rFonts w:asciiTheme="minorHAnsi" w:hAnsiTheme="minorHAnsi" w:cstheme="minorHAnsi"/>
          <w:spacing w:val="-1"/>
        </w:rPr>
        <w:t xml:space="preserve"> </w:t>
      </w:r>
      <w:r w:rsidRPr="00940D4D">
        <w:rPr>
          <w:rFonts w:asciiTheme="minorHAnsi" w:hAnsiTheme="minorHAnsi" w:cstheme="minorHAnsi"/>
        </w:rPr>
        <w:t>smlouvy,</w:t>
      </w:r>
      <w:r w:rsidRPr="00940D4D">
        <w:rPr>
          <w:rFonts w:asciiTheme="minorHAnsi" w:hAnsiTheme="minorHAnsi" w:cstheme="minorHAnsi"/>
          <w:spacing w:val="-2"/>
        </w:rPr>
        <w:t xml:space="preserve"> a to </w:t>
      </w:r>
      <w:r w:rsidRPr="00940D4D">
        <w:rPr>
          <w:rFonts w:asciiTheme="minorHAnsi" w:hAnsiTheme="minorHAnsi" w:cstheme="minorHAnsi"/>
        </w:rPr>
        <w:t>podle</w:t>
      </w:r>
      <w:r w:rsidRPr="00940D4D">
        <w:rPr>
          <w:rFonts w:asciiTheme="minorHAnsi" w:hAnsiTheme="minorHAnsi" w:cstheme="minorHAnsi"/>
          <w:spacing w:val="-2"/>
        </w:rPr>
        <w:t xml:space="preserve"> </w:t>
      </w:r>
      <w:r w:rsidRPr="00940D4D">
        <w:rPr>
          <w:rFonts w:asciiTheme="minorHAnsi" w:hAnsiTheme="minorHAnsi" w:cstheme="minorHAnsi"/>
        </w:rPr>
        <w:t>pokynů</w:t>
      </w:r>
      <w:r w:rsidRPr="00940D4D">
        <w:rPr>
          <w:rFonts w:asciiTheme="minorHAnsi" w:hAnsiTheme="minorHAnsi" w:cstheme="minorHAnsi"/>
          <w:spacing w:val="-2"/>
        </w:rPr>
        <w:t xml:space="preserve"> </w:t>
      </w:r>
      <w:r w:rsidRPr="00940D4D">
        <w:rPr>
          <w:rFonts w:asciiTheme="minorHAnsi" w:hAnsiTheme="minorHAnsi" w:cstheme="minorHAnsi"/>
        </w:rPr>
        <w:t>kupujícího;</w:t>
      </w:r>
    </w:p>
    <w:p w14:paraId="051C55E5" w14:textId="77777777" w:rsidR="00565418" w:rsidRPr="00940D4D" w:rsidRDefault="00565418" w:rsidP="00565418">
      <w:pPr>
        <w:pStyle w:val="ListParagraph"/>
        <w:widowControl w:val="0"/>
        <w:numPr>
          <w:ilvl w:val="1"/>
          <w:numId w:val="32"/>
        </w:numPr>
        <w:tabs>
          <w:tab w:val="left" w:pos="1292"/>
        </w:tabs>
        <w:autoSpaceDE w:val="0"/>
        <w:autoSpaceDN w:val="0"/>
        <w:spacing w:after="0" w:line="240" w:lineRule="auto"/>
        <w:ind w:right="111"/>
        <w:jc w:val="both"/>
        <w:rPr>
          <w:rFonts w:asciiTheme="minorHAnsi" w:hAnsiTheme="minorHAnsi" w:cstheme="minorHAnsi"/>
        </w:rPr>
      </w:pPr>
      <w:r w:rsidRPr="00940D4D">
        <w:rPr>
          <w:rFonts w:asciiTheme="minorHAnsi" w:hAnsiTheme="minorHAnsi" w:cstheme="minorHAnsi"/>
        </w:rPr>
        <w:t>umístit</w:t>
      </w:r>
      <w:r w:rsidRPr="00940D4D">
        <w:rPr>
          <w:rFonts w:asciiTheme="minorHAnsi" w:hAnsiTheme="minorHAnsi" w:cstheme="minorHAnsi"/>
          <w:spacing w:val="1"/>
        </w:rPr>
        <w:t xml:space="preserve"> </w:t>
      </w:r>
      <w:r w:rsidRPr="00940D4D">
        <w:rPr>
          <w:rFonts w:asciiTheme="minorHAnsi" w:hAnsiTheme="minorHAnsi" w:cstheme="minorHAnsi"/>
        </w:rPr>
        <w:t>Předmět</w:t>
      </w:r>
      <w:r w:rsidRPr="00940D4D">
        <w:rPr>
          <w:rFonts w:asciiTheme="minorHAnsi" w:hAnsiTheme="minorHAnsi" w:cstheme="minorHAnsi"/>
          <w:spacing w:val="1"/>
        </w:rPr>
        <w:t xml:space="preserve"> </w:t>
      </w:r>
      <w:r w:rsidRPr="00940D4D">
        <w:rPr>
          <w:rFonts w:asciiTheme="minorHAnsi" w:hAnsiTheme="minorHAnsi" w:cstheme="minorHAnsi"/>
        </w:rPr>
        <w:t>koupě</w:t>
      </w:r>
      <w:r w:rsidRPr="00940D4D">
        <w:rPr>
          <w:rFonts w:asciiTheme="minorHAnsi" w:hAnsiTheme="minorHAnsi" w:cstheme="minorHAnsi"/>
          <w:spacing w:val="1"/>
        </w:rPr>
        <w:t xml:space="preserve"> </w:t>
      </w:r>
      <w:r w:rsidRPr="00940D4D">
        <w:rPr>
          <w:rFonts w:asciiTheme="minorHAnsi" w:hAnsiTheme="minorHAnsi" w:cstheme="minorHAnsi"/>
        </w:rPr>
        <w:t>v místě</w:t>
      </w:r>
      <w:r w:rsidRPr="00940D4D">
        <w:rPr>
          <w:rFonts w:asciiTheme="minorHAnsi" w:hAnsiTheme="minorHAnsi" w:cstheme="minorHAnsi"/>
          <w:spacing w:val="1"/>
        </w:rPr>
        <w:t xml:space="preserve"> </w:t>
      </w:r>
      <w:r w:rsidRPr="00940D4D">
        <w:rPr>
          <w:rFonts w:asciiTheme="minorHAnsi" w:hAnsiTheme="minorHAnsi" w:cstheme="minorHAnsi"/>
        </w:rPr>
        <w:t>plnění</w:t>
      </w:r>
      <w:r w:rsidRPr="00940D4D">
        <w:rPr>
          <w:rFonts w:asciiTheme="minorHAnsi" w:hAnsiTheme="minorHAnsi" w:cstheme="minorHAnsi"/>
          <w:spacing w:val="1"/>
        </w:rPr>
        <w:t xml:space="preserve"> </w:t>
      </w:r>
      <w:r w:rsidRPr="00940D4D">
        <w:rPr>
          <w:rFonts w:asciiTheme="minorHAnsi" w:hAnsiTheme="minorHAnsi" w:cstheme="minorHAnsi"/>
        </w:rPr>
        <w:t>podle</w:t>
      </w:r>
      <w:r w:rsidRPr="00940D4D">
        <w:rPr>
          <w:rFonts w:asciiTheme="minorHAnsi" w:hAnsiTheme="minorHAnsi" w:cstheme="minorHAnsi"/>
          <w:spacing w:val="1"/>
        </w:rPr>
        <w:t xml:space="preserve"> </w:t>
      </w:r>
      <w:r w:rsidRPr="00940D4D">
        <w:rPr>
          <w:rFonts w:asciiTheme="minorHAnsi" w:hAnsiTheme="minorHAnsi" w:cstheme="minorHAnsi"/>
        </w:rPr>
        <w:t>pokynů</w:t>
      </w:r>
      <w:r w:rsidRPr="00940D4D">
        <w:rPr>
          <w:rFonts w:asciiTheme="minorHAnsi" w:hAnsiTheme="minorHAnsi" w:cstheme="minorHAnsi"/>
          <w:spacing w:val="1"/>
        </w:rPr>
        <w:t xml:space="preserve"> </w:t>
      </w:r>
      <w:r w:rsidRPr="00940D4D">
        <w:rPr>
          <w:rFonts w:asciiTheme="minorHAnsi" w:hAnsiTheme="minorHAnsi" w:cstheme="minorHAnsi"/>
        </w:rPr>
        <w:t>kupujícího;</w:t>
      </w:r>
    </w:p>
    <w:p w14:paraId="2B17F69A" w14:textId="1C5D9F8F" w:rsidR="00565418" w:rsidRPr="00940D4D" w:rsidRDefault="00565418" w:rsidP="00565418">
      <w:pPr>
        <w:pStyle w:val="ListParagraph"/>
        <w:widowControl w:val="0"/>
        <w:numPr>
          <w:ilvl w:val="1"/>
          <w:numId w:val="32"/>
        </w:numPr>
        <w:tabs>
          <w:tab w:val="left" w:pos="1292"/>
        </w:tabs>
        <w:autoSpaceDE w:val="0"/>
        <w:autoSpaceDN w:val="0"/>
        <w:spacing w:after="0" w:line="240" w:lineRule="auto"/>
        <w:ind w:right="111"/>
        <w:jc w:val="both"/>
        <w:rPr>
          <w:rFonts w:asciiTheme="minorHAnsi" w:hAnsiTheme="minorHAnsi" w:cstheme="minorHAnsi"/>
        </w:rPr>
      </w:pPr>
      <w:r w:rsidRPr="00940D4D">
        <w:rPr>
          <w:rFonts w:asciiTheme="minorHAnsi" w:hAnsiTheme="minorHAnsi" w:cstheme="minorHAnsi"/>
        </w:rPr>
        <w:t>zprovoznit či předvést funkčnost předmětu koupě v místě plnění podle smlouvy a podle pokynů kupujícího, přičemž tyto mohou zahrnovat předvedení kupujícímu dodržení všech položek technické specifikace dle přílohy č. 1 a jejich funkčnosti, ;</w:t>
      </w:r>
    </w:p>
    <w:p w14:paraId="515C4591" w14:textId="77777777" w:rsidR="00565418" w:rsidRPr="00940D4D" w:rsidRDefault="00565418" w:rsidP="00565418">
      <w:pPr>
        <w:pStyle w:val="ListParagraph"/>
        <w:widowControl w:val="0"/>
        <w:numPr>
          <w:ilvl w:val="1"/>
          <w:numId w:val="32"/>
        </w:numPr>
        <w:tabs>
          <w:tab w:val="left" w:pos="1292"/>
        </w:tabs>
        <w:autoSpaceDE w:val="0"/>
        <w:autoSpaceDN w:val="0"/>
        <w:spacing w:after="0" w:line="240" w:lineRule="auto"/>
        <w:ind w:right="111"/>
        <w:jc w:val="both"/>
        <w:rPr>
          <w:rFonts w:asciiTheme="minorHAnsi" w:hAnsiTheme="minorHAnsi" w:cstheme="minorHAnsi"/>
        </w:rPr>
      </w:pPr>
      <w:r w:rsidRPr="00940D4D">
        <w:rPr>
          <w:rFonts w:asciiTheme="minorHAnsi" w:hAnsiTheme="minorHAnsi" w:cstheme="minorHAnsi"/>
        </w:rPr>
        <w:t>předat veškeré doklady, zejm. návod k obsluze, sjednané či potřebné k převzetí a užívání předmětu koupě (pokud je již prodávající</w:t>
      </w:r>
      <w:r w:rsidRPr="00940D4D">
        <w:rPr>
          <w:rFonts w:asciiTheme="minorHAnsi" w:hAnsiTheme="minorHAnsi" w:cstheme="minorHAnsi"/>
          <w:spacing w:val="1"/>
        </w:rPr>
        <w:t xml:space="preserve"> </w:t>
      </w:r>
      <w:r w:rsidRPr="00940D4D">
        <w:rPr>
          <w:rFonts w:asciiTheme="minorHAnsi" w:hAnsiTheme="minorHAnsi" w:cstheme="minorHAnsi"/>
        </w:rPr>
        <w:t>nepředal kupujícímu v průběhu zadávacího řízení Veřejné zakázky), a to v českém jazyce s výjimkou</w:t>
      </w:r>
      <w:r w:rsidRPr="00940D4D">
        <w:rPr>
          <w:rFonts w:asciiTheme="minorHAnsi" w:hAnsiTheme="minorHAnsi" w:cstheme="minorHAnsi"/>
          <w:spacing w:val="1"/>
        </w:rPr>
        <w:t xml:space="preserve"> </w:t>
      </w:r>
      <w:r w:rsidRPr="00940D4D">
        <w:rPr>
          <w:rFonts w:asciiTheme="minorHAnsi" w:hAnsiTheme="minorHAnsi" w:cstheme="minorHAnsi"/>
        </w:rPr>
        <w:t>odborných</w:t>
      </w:r>
      <w:r w:rsidRPr="00940D4D">
        <w:rPr>
          <w:rFonts w:asciiTheme="minorHAnsi" w:hAnsiTheme="minorHAnsi" w:cstheme="minorHAnsi"/>
          <w:spacing w:val="1"/>
        </w:rPr>
        <w:t xml:space="preserve"> </w:t>
      </w:r>
      <w:r w:rsidRPr="00940D4D">
        <w:rPr>
          <w:rFonts w:asciiTheme="minorHAnsi" w:hAnsiTheme="minorHAnsi" w:cstheme="minorHAnsi"/>
        </w:rPr>
        <w:t>technických</w:t>
      </w:r>
      <w:r w:rsidRPr="00940D4D">
        <w:rPr>
          <w:rFonts w:asciiTheme="minorHAnsi" w:hAnsiTheme="minorHAnsi" w:cstheme="minorHAnsi"/>
          <w:spacing w:val="1"/>
        </w:rPr>
        <w:t xml:space="preserve"> </w:t>
      </w:r>
      <w:r w:rsidRPr="00940D4D">
        <w:rPr>
          <w:rFonts w:asciiTheme="minorHAnsi" w:hAnsiTheme="minorHAnsi" w:cstheme="minorHAnsi"/>
        </w:rPr>
        <w:t>výrazů</w:t>
      </w:r>
      <w:r w:rsidRPr="00940D4D">
        <w:rPr>
          <w:rFonts w:asciiTheme="minorHAnsi" w:hAnsiTheme="minorHAnsi" w:cstheme="minorHAnsi"/>
          <w:spacing w:val="1"/>
        </w:rPr>
        <w:t xml:space="preserve"> </w:t>
      </w:r>
      <w:r w:rsidRPr="00940D4D">
        <w:rPr>
          <w:rFonts w:asciiTheme="minorHAnsi" w:hAnsiTheme="minorHAnsi" w:cstheme="minorHAnsi"/>
        </w:rPr>
        <w:t>(dále</w:t>
      </w:r>
      <w:r w:rsidRPr="00940D4D">
        <w:rPr>
          <w:rFonts w:asciiTheme="minorHAnsi" w:hAnsiTheme="minorHAnsi" w:cstheme="minorHAnsi"/>
          <w:spacing w:val="1"/>
        </w:rPr>
        <w:t xml:space="preserve"> </w:t>
      </w:r>
      <w:r w:rsidRPr="00940D4D">
        <w:rPr>
          <w:rFonts w:asciiTheme="minorHAnsi" w:hAnsiTheme="minorHAnsi" w:cstheme="minorHAnsi"/>
        </w:rPr>
        <w:t>jen</w:t>
      </w:r>
      <w:r w:rsidRPr="00940D4D">
        <w:rPr>
          <w:rFonts w:asciiTheme="minorHAnsi" w:hAnsiTheme="minorHAnsi" w:cstheme="minorHAnsi"/>
          <w:spacing w:val="1"/>
        </w:rPr>
        <w:t xml:space="preserve"> </w:t>
      </w:r>
      <w:r w:rsidRPr="00940D4D">
        <w:rPr>
          <w:rFonts w:asciiTheme="minorHAnsi" w:hAnsiTheme="minorHAnsi" w:cstheme="minorHAnsi"/>
        </w:rPr>
        <w:t>„</w:t>
      </w:r>
      <w:r w:rsidRPr="00940D4D">
        <w:rPr>
          <w:rFonts w:asciiTheme="minorHAnsi" w:hAnsiTheme="minorHAnsi" w:cstheme="minorHAnsi"/>
          <w:b/>
          <w:i/>
        </w:rPr>
        <w:t>Doklady</w:t>
      </w:r>
      <w:r w:rsidRPr="00940D4D">
        <w:rPr>
          <w:rFonts w:asciiTheme="minorHAnsi" w:hAnsiTheme="minorHAnsi" w:cstheme="minorHAnsi"/>
        </w:rPr>
        <w:t>“).</w:t>
      </w:r>
      <w:r w:rsidRPr="00940D4D">
        <w:rPr>
          <w:rFonts w:asciiTheme="minorHAnsi" w:hAnsiTheme="minorHAnsi" w:cstheme="minorHAnsi"/>
          <w:spacing w:val="1"/>
        </w:rPr>
        <w:t xml:space="preserve"> </w:t>
      </w:r>
      <w:r w:rsidRPr="00940D4D">
        <w:rPr>
          <w:rFonts w:asciiTheme="minorHAnsi" w:hAnsiTheme="minorHAnsi" w:cstheme="minorHAnsi"/>
        </w:rPr>
        <w:t>Doklady</w:t>
      </w:r>
      <w:r w:rsidRPr="00940D4D">
        <w:rPr>
          <w:rFonts w:asciiTheme="minorHAnsi" w:hAnsiTheme="minorHAnsi" w:cstheme="minorHAnsi"/>
          <w:spacing w:val="1"/>
        </w:rPr>
        <w:t xml:space="preserve"> </w:t>
      </w:r>
      <w:r w:rsidRPr="00940D4D">
        <w:rPr>
          <w:rFonts w:asciiTheme="minorHAnsi" w:hAnsiTheme="minorHAnsi" w:cstheme="minorHAnsi"/>
        </w:rPr>
        <w:t>podle</w:t>
      </w:r>
      <w:r w:rsidRPr="00940D4D">
        <w:rPr>
          <w:rFonts w:asciiTheme="minorHAnsi" w:hAnsiTheme="minorHAnsi" w:cstheme="minorHAnsi"/>
          <w:spacing w:val="1"/>
        </w:rPr>
        <w:t xml:space="preserve"> </w:t>
      </w:r>
      <w:r w:rsidRPr="00940D4D">
        <w:rPr>
          <w:rFonts w:asciiTheme="minorHAnsi" w:hAnsiTheme="minorHAnsi" w:cstheme="minorHAnsi"/>
        </w:rPr>
        <w:t>výslovné</w:t>
      </w:r>
      <w:r w:rsidRPr="00940D4D">
        <w:rPr>
          <w:rFonts w:asciiTheme="minorHAnsi" w:hAnsiTheme="minorHAnsi" w:cstheme="minorHAnsi"/>
          <w:spacing w:val="1"/>
        </w:rPr>
        <w:t xml:space="preserve"> </w:t>
      </w:r>
      <w:r w:rsidRPr="00940D4D">
        <w:rPr>
          <w:rFonts w:asciiTheme="minorHAnsi" w:hAnsiTheme="minorHAnsi" w:cstheme="minorHAnsi"/>
        </w:rPr>
        <w:t>vůle</w:t>
      </w:r>
      <w:r w:rsidRPr="00940D4D">
        <w:rPr>
          <w:rFonts w:asciiTheme="minorHAnsi" w:hAnsiTheme="minorHAnsi" w:cstheme="minorHAnsi"/>
          <w:spacing w:val="1"/>
        </w:rPr>
        <w:t xml:space="preserve"> </w:t>
      </w:r>
      <w:r w:rsidRPr="00940D4D">
        <w:rPr>
          <w:rFonts w:asciiTheme="minorHAnsi" w:hAnsiTheme="minorHAnsi" w:cstheme="minorHAnsi"/>
        </w:rPr>
        <w:t>smluvních</w:t>
      </w:r>
      <w:r w:rsidRPr="00940D4D">
        <w:rPr>
          <w:rFonts w:asciiTheme="minorHAnsi" w:hAnsiTheme="minorHAnsi" w:cstheme="minorHAnsi"/>
          <w:spacing w:val="1"/>
        </w:rPr>
        <w:t xml:space="preserve"> </w:t>
      </w:r>
      <w:r w:rsidRPr="00940D4D">
        <w:rPr>
          <w:rFonts w:asciiTheme="minorHAnsi" w:hAnsiTheme="minorHAnsi" w:cstheme="minorHAnsi"/>
        </w:rPr>
        <w:t>stran</w:t>
      </w:r>
      <w:r w:rsidRPr="00940D4D">
        <w:rPr>
          <w:rFonts w:asciiTheme="minorHAnsi" w:hAnsiTheme="minorHAnsi" w:cstheme="minorHAnsi"/>
          <w:spacing w:val="1"/>
        </w:rPr>
        <w:t xml:space="preserve"> </w:t>
      </w:r>
      <w:r w:rsidRPr="00940D4D">
        <w:rPr>
          <w:rFonts w:asciiTheme="minorHAnsi" w:hAnsiTheme="minorHAnsi" w:cstheme="minorHAnsi"/>
        </w:rPr>
        <w:t>tvoří</w:t>
      </w:r>
      <w:r w:rsidRPr="00940D4D">
        <w:rPr>
          <w:rFonts w:asciiTheme="minorHAnsi" w:hAnsiTheme="minorHAnsi" w:cstheme="minorHAnsi"/>
          <w:spacing w:val="1"/>
        </w:rPr>
        <w:t xml:space="preserve"> </w:t>
      </w:r>
      <w:r w:rsidRPr="00940D4D">
        <w:rPr>
          <w:rFonts w:asciiTheme="minorHAnsi" w:hAnsiTheme="minorHAnsi" w:cstheme="minorHAnsi"/>
        </w:rPr>
        <w:t>příslušenství</w:t>
      </w:r>
      <w:r w:rsidRPr="00940D4D">
        <w:rPr>
          <w:rFonts w:asciiTheme="minorHAnsi" w:hAnsiTheme="minorHAnsi" w:cstheme="minorHAnsi"/>
          <w:spacing w:val="1"/>
        </w:rPr>
        <w:t xml:space="preserve"> </w:t>
      </w:r>
      <w:r w:rsidRPr="00940D4D">
        <w:rPr>
          <w:rFonts w:asciiTheme="minorHAnsi" w:hAnsiTheme="minorHAnsi" w:cstheme="minorHAnsi"/>
        </w:rPr>
        <w:t>předmětu</w:t>
      </w:r>
      <w:r w:rsidRPr="00940D4D">
        <w:rPr>
          <w:rFonts w:asciiTheme="minorHAnsi" w:hAnsiTheme="minorHAnsi" w:cstheme="minorHAnsi"/>
          <w:spacing w:val="1"/>
        </w:rPr>
        <w:t xml:space="preserve"> </w:t>
      </w:r>
      <w:r w:rsidRPr="00940D4D">
        <w:rPr>
          <w:rFonts w:asciiTheme="minorHAnsi" w:hAnsiTheme="minorHAnsi" w:cstheme="minorHAnsi"/>
        </w:rPr>
        <w:t>koupě.</w:t>
      </w:r>
      <w:r w:rsidRPr="00940D4D">
        <w:rPr>
          <w:rFonts w:asciiTheme="minorHAnsi" w:hAnsiTheme="minorHAnsi" w:cstheme="minorHAnsi"/>
          <w:spacing w:val="1"/>
        </w:rPr>
        <w:t xml:space="preserve"> </w:t>
      </w:r>
      <w:r w:rsidRPr="00940D4D">
        <w:rPr>
          <w:rFonts w:asciiTheme="minorHAnsi" w:hAnsiTheme="minorHAnsi" w:cstheme="minorHAnsi"/>
        </w:rPr>
        <w:t>Prodávající</w:t>
      </w:r>
      <w:r w:rsidRPr="00940D4D">
        <w:rPr>
          <w:rFonts w:asciiTheme="minorHAnsi" w:hAnsiTheme="minorHAnsi" w:cstheme="minorHAnsi"/>
          <w:spacing w:val="1"/>
        </w:rPr>
        <w:t xml:space="preserve"> </w:t>
      </w:r>
      <w:r w:rsidRPr="00940D4D">
        <w:rPr>
          <w:rFonts w:asciiTheme="minorHAnsi" w:hAnsiTheme="minorHAnsi" w:cstheme="minorHAnsi"/>
        </w:rPr>
        <w:t>je</w:t>
      </w:r>
      <w:r w:rsidRPr="00940D4D">
        <w:rPr>
          <w:rFonts w:asciiTheme="minorHAnsi" w:hAnsiTheme="minorHAnsi" w:cstheme="minorHAnsi"/>
          <w:spacing w:val="1"/>
        </w:rPr>
        <w:t xml:space="preserve"> </w:t>
      </w:r>
      <w:r w:rsidRPr="00940D4D">
        <w:rPr>
          <w:rFonts w:asciiTheme="minorHAnsi" w:hAnsiTheme="minorHAnsi" w:cstheme="minorHAnsi"/>
        </w:rPr>
        <w:t>povinen</w:t>
      </w:r>
      <w:r w:rsidRPr="00940D4D">
        <w:rPr>
          <w:rFonts w:asciiTheme="minorHAnsi" w:hAnsiTheme="minorHAnsi" w:cstheme="minorHAnsi"/>
          <w:spacing w:val="1"/>
        </w:rPr>
        <w:t xml:space="preserve"> </w:t>
      </w:r>
      <w:r w:rsidRPr="00940D4D">
        <w:rPr>
          <w:rFonts w:asciiTheme="minorHAnsi" w:hAnsiTheme="minorHAnsi" w:cstheme="minorHAnsi"/>
        </w:rPr>
        <w:t>předat</w:t>
      </w:r>
      <w:r w:rsidRPr="00940D4D">
        <w:rPr>
          <w:rFonts w:asciiTheme="minorHAnsi" w:hAnsiTheme="minorHAnsi" w:cstheme="minorHAnsi"/>
          <w:spacing w:val="1"/>
        </w:rPr>
        <w:t xml:space="preserve"> </w:t>
      </w:r>
      <w:r w:rsidRPr="00940D4D">
        <w:rPr>
          <w:rFonts w:asciiTheme="minorHAnsi" w:hAnsiTheme="minorHAnsi" w:cstheme="minorHAnsi"/>
        </w:rPr>
        <w:t>kupujícímu</w:t>
      </w:r>
      <w:r w:rsidRPr="00940D4D">
        <w:rPr>
          <w:rFonts w:asciiTheme="minorHAnsi" w:hAnsiTheme="minorHAnsi" w:cstheme="minorHAnsi"/>
          <w:spacing w:val="-3"/>
        </w:rPr>
        <w:t xml:space="preserve"> zejména </w:t>
      </w:r>
      <w:r w:rsidRPr="00940D4D">
        <w:rPr>
          <w:rFonts w:asciiTheme="minorHAnsi" w:hAnsiTheme="minorHAnsi" w:cstheme="minorHAnsi"/>
        </w:rPr>
        <w:t>Doklady, ze</w:t>
      </w:r>
      <w:r w:rsidRPr="00940D4D">
        <w:rPr>
          <w:rFonts w:asciiTheme="minorHAnsi" w:hAnsiTheme="minorHAnsi" w:cstheme="minorHAnsi"/>
          <w:spacing w:val="1"/>
        </w:rPr>
        <w:t xml:space="preserve"> </w:t>
      </w:r>
      <w:r w:rsidRPr="00940D4D">
        <w:rPr>
          <w:rFonts w:asciiTheme="minorHAnsi" w:hAnsiTheme="minorHAnsi" w:cstheme="minorHAnsi"/>
        </w:rPr>
        <w:t>kterých bude</w:t>
      </w:r>
      <w:r w:rsidRPr="00940D4D">
        <w:rPr>
          <w:rFonts w:asciiTheme="minorHAnsi" w:hAnsiTheme="minorHAnsi" w:cstheme="minorHAnsi"/>
          <w:spacing w:val="1"/>
        </w:rPr>
        <w:t xml:space="preserve"> </w:t>
      </w:r>
      <w:r w:rsidRPr="00940D4D">
        <w:rPr>
          <w:rFonts w:asciiTheme="minorHAnsi" w:hAnsiTheme="minorHAnsi" w:cstheme="minorHAnsi"/>
        </w:rPr>
        <w:t xml:space="preserve">vyplývat </w:t>
      </w:r>
      <w:r w:rsidRPr="00940D4D">
        <w:rPr>
          <w:rFonts w:asciiTheme="minorHAnsi" w:hAnsiTheme="minorHAnsi" w:cstheme="minorHAnsi"/>
        </w:rPr>
        <w:lastRenderedPageBreak/>
        <w:t>zejména:</w:t>
      </w:r>
    </w:p>
    <w:p w14:paraId="5BE59A6D" w14:textId="77777777" w:rsidR="00565418" w:rsidRPr="00940D4D" w:rsidRDefault="00565418" w:rsidP="00565418">
      <w:pPr>
        <w:pStyle w:val="ListParagraph"/>
        <w:widowControl w:val="0"/>
        <w:numPr>
          <w:ilvl w:val="2"/>
          <w:numId w:val="32"/>
        </w:numPr>
        <w:tabs>
          <w:tab w:val="left" w:pos="1292"/>
        </w:tabs>
        <w:autoSpaceDE w:val="0"/>
        <w:autoSpaceDN w:val="0"/>
        <w:spacing w:after="0" w:line="240" w:lineRule="auto"/>
        <w:ind w:left="1077" w:right="113" w:hanging="1077"/>
        <w:jc w:val="both"/>
        <w:rPr>
          <w:rFonts w:asciiTheme="minorHAnsi" w:hAnsiTheme="minorHAnsi" w:cstheme="minorHAnsi"/>
        </w:rPr>
      </w:pPr>
      <w:r w:rsidRPr="00940D4D">
        <w:rPr>
          <w:rFonts w:asciiTheme="minorHAnsi" w:hAnsiTheme="minorHAnsi" w:cstheme="minorHAnsi"/>
        </w:rPr>
        <w:t>způsob užívání předmětu koupě, způsob</w:t>
      </w:r>
      <w:r w:rsidRPr="00940D4D">
        <w:rPr>
          <w:rFonts w:asciiTheme="minorHAnsi" w:hAnsiTheme="minorHAnsi" w:cstheme="minorHAnsi"/>
          <w:spacing w:val="1"/>
        </w:rPr>
        <w:t xml:space="preserve"> </w:t>
      </w:r>
      <w:r w:rsidRPr="00940D4D">
        <w:rPr>
          <w:rFonts w:asciiTheme="minorHAnsi" w:hAnsiTheme="minorHAnsi" w:cstheme="minorHAnsi"/>
        </w:rPr>
        <w:t>údržby</w:t>
      </w:r>
      <w:r w:rsidRPr="00940D4D">
        <w:rPr>
          <w:rFonts w:asciiTheme="minorHAnsi" w:hAnsiTheme="minorHAnsi" w:cstheme="minorHAnsi"/>
          <w:spacing w:val="1"/>
        </w:rPr>
        <w:t xml:space="preserve"> </w:t>
      </w:r>
      <w:r w:rsidRPr="00940D4D">
        <w:rPr>
          <w:rFonts w:asciiTheme="minorHAnsi" w:hAnsiTheme="minorHAnsi" w:cstheme="minorHAnsi"/>
        </w:rPr>
        <w:t>předmětu</w:t>
      </w:r>
      <w:r w:rsidRPr="00940D4D">
        <w:rPr>
          <w:rFonts w:asciiTheme="minorHAnsi" w:hAnsiTheme="minorHAnsi" w:cstheme="minorHAnsi"/>
          <w:spacing w:val="1"/>
        </w:rPr>
        <w:t xml:space="preserve"> </w:t>
      </w:r>
      <w:r w:rsidRPr="00940D4D">
        <w:rPr>
          <w:rFonts w:asciiTheme="minorHAnsi" w:hAnsiTheme="minorHAnsi" w:cstheme="minorHAnsi"/>
        </w:rPr>
        <w:t>koupě či servisní informace,</w:t>
      </w:r>
      <w:r w:rsidRPr="00940D4D">
        <w:rPr>
          <w:rFonts w:asciiTheme="minorHAnsi" w:hAnsiTheme="minorHAnsi" w:cstheme="minorHAnsi"/>
          <w:spacing w:val="1"/>
        </w:rPr>
        <w:t xml:space="preserve"> </w:t>
      </w:r>
      <w:r w:rsidRPr="00940D4D">
        <w:rPr>
          <w:rFonts w:asciiTheme="minorHAnsi" w:hAnsiTheme="minorHAnsi" w:cstheme="minorHAnsi"/>
        </w:rPr>
        <w:t>identifikace</w:t>
      </w:r>
      <w:r w:rsidRPr="00940D4D">
        <w:rPr>
          <w:rFonts w:asciiTheme="minorHAnsi" w:hAnsiTheme="minorHAnsi" w:cstheme="minorHAnsi"/>
          <w:spacing w:val="1"/>
        </w:rPr>
        <w:t xml:space="preserve"> </w:t>
      </w:r>
      <w:r w:rsidRPr="00940D4D">
        <w:rPr>
          <w:rFonts w:asciiTheme="minorHAnsi" w:hAnsiTheme="minorHAnsi" w:cstheme="minorHAnsi"/>
        </w:rPr>
        <w:t>výrobce</w:t>
      </w:r>
      <w:r w:rsidRPr="00940D4D">
        <w:rPr>
          <w:rFonts w:asciiTheme="minorHAnsi" w:hAnsiTheme="minorHAnsi" w:cstheme="minorHAnsi"/>
          <w:spacing w:val="1"/>
        </w:rPr>
        <w:t xml:space="preserve"> </w:t>
      </w:r>
      <w:r w:rsidRPr="00940D4D">
        <w:rPr>
          <w:rFonts w:asciiTheme="minorHAnsi" w:hAnsiTheme="minorHAnsi" w:cstheme="minorHAnsi"/>
        </w:rPr>
        <w:t>předmětu</w:t>
      </w:r>
      <w:r w:rsidRPr="00940D4D">
        <w:rPr>
          <w:rFonts w:asciiTheme="minorHAnsi" w:hAnsiTheme="minorHAnsi" w:cstheme="minorHAnsi"/>
          <w:spacing w:val="1"/>
        </w:rPr>
        <w:t xml:space="preserve"> </w:t>
      </w:r>
      <w:r w:rsidRPr="00940D4D">
        <w:rPr>
          <w:rFonts w:asciiTheme="minorHAnsi" w:hAnsiTheme="minorHAnsi" w:cstheme="minorHAnsi"/>
        </w:rPr>
        <w:t>koupě</w:t>
      </w:r>
      <w:r w:rsidRPr="00940D4D">
        <w:rPr>
          <w:rFonts w:asciiTheme="minorHAnsi" w:hAnsiTheme="minorHAnsi" w:cstheme="minorHAnsi"/>
          <w:spacing w:val="1"/>
        </w:rPr>
        <w:t xml:space="preserve"> </w:t>
      </w:r>
      <w:r w:rsidRPr="00940D4D">
        <w:rPr>
          <w:rFonts w:asciiTheme="minorHAnsi" w:hAnsiTheme="minorHAnsi" w:cstheme="minorHAnsi"/>
        </w:rPr>
        <w:t>apod., a to pro všechna dodaná zařízení dle</w:t>
      </w:r>
      <w:r w:rsidRPr="00940D4D">
        <w:rPr>
          <w:rFonts w:asciiTheme="minorHAnsi" w:hAnsiTheme="minorHAnsi" w:cstheme="minorHAnsi"/>
          <w:spacing w:val="1"/>
        </w:rPr>
        <w:t xml:space="preserve"> </w:t>
      </w:r>
      <w:r w:rsidRPr="00940D4D">
        <w:rPr>
          <w:rFonts w:asciiTheme="minorHAnsi" w:hAnsiTheme="minorHAnsi" w:cstheme="minorHAnsi"/>
        </w:rPr>
        <w:t>předmětu</w:t>
      </w:r>
      <w:r w:rsidRPr="00940D4D">
        <w:rPr>
          <w:rFonts w:asciiTheme="minorHAnsi" w:hAnsiTheme="minorHAnsi" w:cstheme="minorHAnsi"/>
          <w:spacing w:val="-3"/>
        </w:rPr>
        <w:t xml:space="preserve"> </w:t>
      </w:r>
      <w:r w:rsidRPr="00940D4D">
        <w:rPr>
          <w:rFonts w:asciiTheme="minorHAnsi" w:hAnsiTheme="minorHAnsi" w:cstheme="minorHAnsi"/>
        </w:rPr>
        <w:t>koupě;</w:t>
      </w:r>
    </w:p>
    <w:p w14:paraId="12621DC5" w14:textId="79F0B4E7" w:rsidR="00565418" w:rsidRPr="00940D4D" w:rsidRDefault="00565418" w:rsidP="00565418">
      <w:pPr>
        <w:pStyle w:val="ListParagraph"/>
        <w:widowControl w:val="0"/>
        <w:numPr>
          <w:ilvl w:val="2"/>
          <w:numId w:val="32"/>
        </w:numPr>
        <w:tabs>
          <w:tab w:val="left" w:pos="1292"/>
        </w:tabs>
        <w:autoSpaceDE w:val="0"/>
        <w:autoSpaceDN w:val="0"/>
        <w:spacing w:after="0" w:line="240" w:lineRule="auto"/>
        <w:ind w:left="1077" w:right="113" w:hanging="1077"/>
        <w:jc w:val="both"/>
        <w:rPr>
          <w:rFonts w:asciiTheme="minorHAnsi" w:hAnsiTheme="minorHAnsi" w:cstheme="minorHAnsi"/>
        </w:rPr>
      </w:pPr>
      <w:r w:rsidRPr="00940D4D">
        <w:rPr>
          <w:rFonts w:asciiTheme="minorHAnsi" w:hAnsiTheme="minorHAnsi" w:cstheme="minorHAnsi"/>
        </w:rPr>
        <w:t>že předmět koupě dodaný podle Smlouvy</w:t>
      </w:r>
      <w:r w:rsidRPr="00940D4D">
        <w:rPr>
          <w:rFonts w:asciiTheme="minorHAnsi" w:hAnsiTheme="minorHAnsi" w:cstheme="minorHAnsi"/>
          <w:spacing w:val="1"/>
        </w:rPr>
        <w:t xml:space="preserve"> </w:t>
      </w:r>
      <w:r w:rsidRPr="00940D4D">
        <w:rPr>
          <w:rFonts w:asciiTheme="minorHAnsi" w:hAnsiTheme="minorHAnsi" w:cstheme="minorHAnsi"/>
        </w:rPr>
        <w:t>splňuje požadavky na jeho použití kladené kupujícím k danému účelu podle právních</w:t>
      </w:r>
      <w:r w:rsidRPr="00940D4D">
        <w:rPr>
          <w:rFonts w:asciiTheme="minorHAnsi" w:hAnsiTheme="minorHAnsi" w:cstheme="minorHAnsi"/>
          <w:spacing w:val="1"/>
        </w:rPr>
        <w:t xml:space="preserve"> </w:t>
      </w:r>
      <w:r w:rsidRPr="00940D4D">
        <w:rPr>
          <w:rFonts w:asciiTheme="minorHAnsi" w:hAnsiTheme="minorHAnsi" w:cstheme="minorHAnsi"/>
        </w:rPr>
        <w:t>předpisů</w:t>
      </w:r>
      <w:r w:rsidR="001A56AF" w:rsidRPr="00940D4D">
        <w:rPr>
          <w:rFonts w:asciiTheme="minorHAnsi" w:hAnsiTheme="minorHAnsi" w:cstheme="minorHAnsi"/>
        </w:rPr>
        <w:t xml:space="preserve"> a technických norem platných a </w:t>
      </w:r>
      <w:r w:rsidRPr="00940D4D">
        <w:rPr>
          <w:rFonts w:asciiTheme="minorHAnsi" w:hAnsiTheme="minorHAnsi" w:cstheme="minorHAnsi"/>
        </w:rPr>
        <w:t>účinných ke dni odevzdání předmětu</w:t>
      </w:r>
      <w:r w:rsidRPr="00940D4D">
        <w:rPr>
          <w:rFonts w:asciiTheme="minorHAnsi" w:hAnsiTheme="minorHAnsi" w:cstheme="minorHAnsi"/>
          <w:spacing w:val="1"/>
        </w:rPr>
        <w:t xml:space="preserve"> </w:t>
      </w:r>
      <w:r w:rsidRPr="00940D4D">
        <w:rPr>
          <w:rFonts w:asciiTheme="minorHAnsi" w:hAnsiTheme="minorHAnsi" w:cstheme="minorHAnsi"/>
        </w:rPr>
        <w:t>koupě kupujícímu a této Smlouvy, tj. zejména technické listy, jsou-li takové, jakož i doklady o udělených ekologických značkách či dokumenty potvrzující splnění požadavků Přílohy č. 1 Smlouvy</w:t>
      </w:r>
    </w:p>
    <w:p w14:paraId="591CBDB2" w14:textId="326AA244" w:rsidR="00565418" w:rsidRPr="00940D4D" w:rsidRDefault="00565418" w:rsidP="00565418">
      <w:pPr>
        <w:pStyle w:val="ListParagraph"/>
        <w:widowControl w:val="0"/>
        <w:numPr>
          <w:ilvl w:val="2"/>
          <w:numId w:val="32"/>
        </w:numPr>
        <w:tabs>
          <w:tab w:val="left" w:pos="1292"/>
        </w:tabs>
        <w:autoSpaceDE w:val="0"/>
        <w:autoSpaceDN w:val="0"/>
        <w:spacing w:after="0" w:line="240" w:lineRule="auto"/>
        <w:ind w:left="1077" w:right="113" w:hanging="1077"/>
        <w:jc w:val="both"/>
        <w:rPr>
          <w:rFonts w:asciiTheme="minorHAnsi" w:hAnsiTheme="minorHAnsi" w:cstheme="minorHAnsi"/>
        </w:rPr>
      </w:pPr>
      <w:r w:rsidRPr="00940D4D">
        <w:rPr>
          <w:rFonts w:asciiTheme="minorHAnsi" w:hAnsiTheme="minorHAnsi" w:cstheme="minorHAnsi"/>
        </w:rPr>
        <w:t>proh</w:t>
      </w:r>
      <w:r w:rsidR="002B7993" w:rsidRPr="00940D4D">
        <w:rPr>
          <w:rFonts w:asciiTheme="minorHAnsi" w:hAnsiTheme="minorHAnsi" w:cstheme="minorHAnsi"/>
        </w:rPr>
        <w:t>lášení o shodě ve smyslu dle § 1</w:t>
      </w:r>
      <w:r w:rsidRPr="00940D4D">
        <w:rPr>
          <w:rFonts w:asciiTheme="minorHAnsi" w:hAnsiTheme="minorHAnsi" w:cstheme="minorHAnsi"/>
        </w:rPr>
        <w:t xml:space="preserve">3 </w:t>
      </w:r>
      <w:r w:rsidR="001A56AF" w:rsidRPr="00940D4D">
        <w:rPr>
          <w:rFonts w:asciiTheme="minorHAnsi" w:hAnsiTheme="minorHAnsi" w:cstheme="minorHAnsi"/>
        </w:rPr>
        <w:t>zákona č. 22/1997 Sb., o technických požadavcích na výrobky</w:t>
      </w:r>
      <w:r w:rsidRPr="00940D4D">
        <w:rPr>
          <w:rFonts w:asciiTheme="minorHAnsi" w:hAnsiTheme="minorHAnsi" w:cstheme="minorHAnsi"/>
        </w:rPr>
        <w:t>;</w:t>
      </w:r>
    </w:p>
    <w:p w14:paraId="3EA6392B" w14:textId="71262A86" w:rsidR="00565418" w:rsidRPr="00940D4D" w:rsidRDefault="00394850" w:rsidP="00565418">
      <w:pPr>
        <w:pStyle w:val="ListParagraph"/>
        <w:widowControl w:val="0"/>
        <w:numPr>
          <w:ilvl w:val="2"/>
          <w:numId w:val="32"/>
        </w:numPr>
        <w:tabs>
          <w:tab w:val="left" w:pos="1292"/>
        </w:tabs>
        <w:autoSpaceDE w:val="0"/>
        <w:autoSpaceDN w:val="0"/>
        <w:spacing w:after="0" w:line="240" w:lineRule="auto"/>
        <w:ind w:left="1077" w:right="113" w:hanging="1077"/>
        <w:jc w:val="both"/>
        <w:rPr>
          <w:rFonts w:asciiTheme="minorHAnsi" w:hAnsiTheme="minorHAnsi" w:cstheme="minorHAnsi"/>
        </w:rPr>
      </w:pPr>
      <w:r w:rsidRPr="00940D4D">
        <w:rPr>
          <w:rFonts w:asciiTheme="minorHAnsi" w:hAnsiTheme="minorHAnsi" w:cstheme="minorHAnsi"/>
        </w:rPr>
        <w:t>Osvědčení o registraci vozidla či obdobný doklad (tzv. Velký technický průkaz) a příp. původní část II. osvědčení (tzv. malý technický průkaz) či jejich elektronický záznam, pokud tento nebyl vydán v listinné podobě či jiný doklad (např. výpis s technickými údaji z aplikace Ministerstva dopravy)</w:t>
      </w:r>
      <w:r w:rsidR="00565418" w:rsidRPr="00940D4D">
        <w:rPr>
          <w:rFonts w:asciiTheme="minorHAnsi" w:hAnsiTheme="minorHAnsi" w:cstheme="minorHAnsi"/>
        </w:rPr>
        <w:t>;</w:t>
      </w:r>
    </w:p>
    <w:p w14:paraId="09EC08DB" w14:textId="77777777" w:rsidR="00565418" w:rsidRPr="00940D4D" w:rsidRDefault="00565418" w:rsidP="00565418">
      <w:pPr>
        <w:pStyle w:val="ListParagraph"/>
        <w:widowControl w:val="0"/>
        <w:numPr>
          <w:ilvl w:val="2"/>
          <w:numId w:val="32"/>
        </w:numPr>
        <w:tabs>
          <w:tab w:val="left" w:pos="1292"/>
        </w:tabs>
        <w:autoSpaceDE w:val="0"/>
        <w:autoSpaceDN w:val="0"/>
        <w:spacing w:after="0" w:line="240" w:lineRule="auto"/>
        <w:ind w:left="1077" w:right="113" w:hanging="1077"/>
        <w:jc w:val="both"/>
        <w:rPr>
          <w:rFonts w:asciiTheme="minorHAnsi" w:hAnsiTheme="minorHAnsi" w:cstheme="minorHAnsi"/>
        </w:rPr>
      </w:pPr>
      <w:r w:rsidRPr="00940D4D">
        <w:rPr>
          <w:rFonts w:asciiTheme="minorHAnsi" w:hAnsiTheme="minorHAnsi" w:cstheme="minorHAnsi"/>
        </w:rPr>
        <w:t>servisní či obdobnou knížku či záznamy o provedených servisních úkonech či kontrolách;</w:t>
      </w:r>
    </w:p>
    <w:p w14:paraId="3F1C720E" w14:textId="77777777" w:rsidR="00565418" w:rsidRPr="00940D4D" w:rsidRDefault="00565418" w:rsidP="00565418">
      <w:pPr>
        <w:pStyle w:val="ListParagraph"/>
        <w:widowControl w:val="0"/>
        <w:numPr>
          <w:ilvl w:val="2"/>
          <w:numId w:val="32"/>
        </w:numPr>
        <w:tabs>
          <w:tab w:val="left" w:pos="1292"/>
        </w:tabs>
        <w:autoSpaceDE w:val="0"/>
        <w:autoSpaceDN w:val="0"/>
        <w:spacing w:after="0" w:line="240" w:lineRule="auto"/>
        <w:ind w:left="1077" w:right="113" w:hanging="1077"/>
        <w:jc w:val="both"/>
        <w:rPr>
          <w:rFonts w:asciiTheme="minorHAnsi" w:hAnsiTheme="minorHAnsi" w:cstheme="minorHAnsi"/>
        </w:rPr>
      </w:pPr>
      <w:r w:rsidRPr="00940D4D">
        <w:rPr>
          <w:rFonts w:asciiTheme="minorHAnsi" w:hAnsiTheme="minorHAnsi" w:cstheme="minorHAnsi"/>
        </w:rPr>
        <w:t>prohlášení o splnění požadavků;</w:t>
      </w:r>
    </w:p>
    <w:p w14:paraId="41505B47" w14:textId="77777777" w:rsidR="00565418" w:rsidRPr="00940D4D" w:rsidRDefault="00565418" w:rsidP="00565418">
      <w:pPr>
        <w:pStyle w:val="ListParagraph"/>
        <w:widowControl w:val="0"/>
        <w:numPr>
          <w:ilvl w:val="2"/>
          <w:numId w:val="32"/>
        </w:numPr>
        <w:tabs>
          <w:tab w:val="left" w:pos="1292"/>
        </w:tabs>
        <w:autoSpaceDE w:val="0"/>
        <w:autoSpaceDN w:val="0"/>
        <w:spacing w:after="0" w:line="240" w:lineRule="auto"/>
        <w:ind w:left="1077" w:right="113" w:hanging="1077"/>
        <w:jc w:val="both"/>
        <w:rPr>
          <w:rFonts w:asciiTheme="minorHAnsi" w:hAnsiTheme="minorHAnsi" w:cstheme="minorHAnsi"/>
        </w:rPr>
      </w:pPr>
      <w:r w:rsidRPr="00940D4D">
        <w:rPr>
          <w:rFonts w:asciiTheme="minorHAnsi" w:hAnsiTheme="minorHAnsi" w:cstheme="minorHAnsi"/>
        </w:rPr>
        <w:t>příp. řádnou či tzv. převozovou registrační značku;</w:t>
      </w:r>
    </w:p>
    <w:p w14:paraId="42CA849D" w14:textId="77777777" w:rsidR="00565418" w:rsidRPr="00940D4D" w:rsidRDefault="00565418" w:rsidP="00565418">
      <w:pPr>
        <w:pStyle w:val="ListParagraph"/>
        <w:widowControl w:val="0"/>
        <w:numPr>
          <w:ilvl w:val="2"/>
          <w:numId w:val="32"/>
        </w:numPr>
        <w:tabs>
          <w:tab w:val="left" w:pos="1292"/>
        </w:tabs>
        <w:autoSpaceDE w:val="0"/>
        <w:autoSpaceDN w:val="0"/>
        <w:spacing w:after="0" w:line="240" w:lineRule="auto"/>
        <w:ind w:left="1077" w:right="113" w:hanging="1077"/>
        <w:jc w:val="both"/>
        <w:rPr>
          <w:rFonts w:asciiTheme="minorHAnsi" w:hAnsiTheme="minorHAnsi" w:cstheme="minorHAnsi"/>
        </w:rPr>
      </w:pPr>
      <w:r w:rsidRPr="00940D4D">
        <w:rPr>
          <w:rFonts w:asciiTheme="minorHAnsi" w:hAnsiTheme="minorHAnsi" w:cstheme="minorHAnsi"/>
        </w:rPr>
        <w:t>záznamy o technické kontrole zvláštního vozidla a měření emisí, jsou-li k vozidlu vydány;</w:t>
      </w:r>
    </w:p>
    <w:p w14:paraId="6E4E625C" w14:textId="77777777" w:rsidR="00565418" w:rsidRPr="00940D4D" w:rsidRDefault="00565418" w:rsidP="00565418">
      <w:pPr>
        <w:pStyle w:val="ListParagraph"/>
        <w:widowControl w:val="0"/>
        <w:numPr>
          <w:ilvl w:val="2"/>
          <w:numId w:val="32"/>
        </w:numPr>
        <w:tabs>
          <w:tab w:val="left" w:pos="1292"/>
        </w:tabs>
        <w:autoSpaceDE w:val="0"/>
        <w:autoSpaceDN w:val="0"/>
        <w:spacing w:after="0" w:line="240" w:lineRule="auto"/>
        <w:ind w:left="1077" w:right="113" w:hanging="1077"/>
        <w:jc w:val="both"/>
        <w:rPr>
          <w:rFonts w:asciiTheme="minorHAnsi" w:hAnsiTheme="minorHAnsi" w:cstheme="minorHAnsi"/>
        </w:rPr>
      </w:pPr>
      <w:r w:rsidRPr="00940D4D">
        <w:rPr>
          <w:rFonts w:asciiTheme="minorHAnsi" w:hAnsiTheme="minorHAnsi" w:cstheme="minorHAnsi"/>
        </w:rPr>
        <w:t>prohlášení o splnění všech technických požadavků dle přílohy č. 1 smlouvy;</w:t>
      </w:r>
    </w:p>
    <w:p w14:paraId="50204FC4" w14:textId="77777777" w:rsidR="00565418" w:rsidRPr="00940D4D" w:rsidRDefault="00565418" w:rsidP="00565418">
      <w:pPr>
        <w:pStyle w:val="ListParagraph"/>
        <w:widowControl w:val="0"/>
        <w:numPr>
          <w:ilvl w:val="2"/>
          <w:numId w:val="32"/>
        </w:numPr>
        <w:tabs>
          <w:tab w:val="left" w:pos="1292"/>
        </w:tabs>
        <w:autoSpaceDE w:val="0"/>
        <w:autoSpaceDN w:val="0"/>
        <w:spacing w:after="0" w:line="240" w:lineRule="auto"/>
        <w:ind w:left="1077" w:right="113" w:hanging="1077"/>
        <w:jc w:val="both"/>
        <w:rPr>
          <w:rFonts w:asciiTheme="minorHAnsi" w:hAnsiTheme="minorHAnsi" w:cstheme="minorHAnsi"/>
        </w:rPr>
      </w:pPr>
      <w:r w:rsidRPr="00940D4D">
        <w:rPr>
          <w:rFonts w:asciiTheme="minorHAnsi" w:hAnsiTheme="minorHAnsi" w:cstheme="minorHAnsi"/>
        </w:rPr>
        <w:t>katalog náhradních dílů v tištěné nebo elektronické podobě;</w:t>
      </w:r>
    </w:p>
    <w:p w14:paraId="02A10539" w14:textId="77777777" w:rsidR="00565418" w:rsidRPr="00940D4D" w:rsidRDefault="00565418" w:rsidP="00565418">
      <w:pPr>
        <w:pStyle w:val="ListParagraph"/>
        <w:widowControl w:val="0"/>
        <w:numPr>
          <w:ilvl w:val="2"/>
          <w:numId w:val="32"/>
        </w:numPr>
        <w:tabs>
          <w:tab w:val="left" w:pos="1292"/>
        </w:tabs>
        <w:autoSpaceDE w:val="0"/>
        <w:autoSpaceDN w:val="0"/>
        <w:spacing w:after="120" w:line="240" w:lineRule="auto"/>
        <w:ind w:left="1077" w:right="113" w:hanging="1077"/>
        <w:jc w:val="both"/>
        <w:rPr>
          <w:rFonts w:asciiTheme="minorHAnsi" w:hAnsiTheme="minorHAnsi" w:cstheme="minorHAnsi"/>
        </w:rPr>
      </w:pPr>
      <w:r w:rsidRPr="00940D4D">
        <w:rPr>
          <w:rFonts w:asciiTheme="minorHAnsi" w:hAnsiTheme="minorHAnsi" w:cstheme="minorHAnsi"/>
        </w:rPr>
        <w:t>nejméně 2 ks klíče k zvláštnímu vozidlu a jeden bezpečnostní odlitek klíče pro zhotovení kopií klíče k zvláštnímu vozidlu.</w:t>
      </w:r>
    </w:p>
    <w:p w14:paraId="76520836" w14:textId="77777777" w:rsidR="00565418" w:rsidRPr="00940D4D" w:rsidRDefault="00565418" w:rsidP="00565418">
      <w:pPr>
        <w:widowControl w:val="0"/>
        <w:numPr>
          <w:ilvl w:val="0"/>
          <w:numId w:val="6"/>
        </w:numPr>
        <w:overflowPunct w:val="0"/>
        <w:autoSpaceDE w:val="0"/>
        <w:autoSpaceDN w:val="0"/>
        <w:adjustRightInd w:val="0"/>
        <w:spacing w:line="252" w:lineRule="auto"/>
        <w:ind w:left="361" w:right="100" w:hanging="361"/>
        <w:rPr>
          <w:rFonts w:asciiTheme="minorHAnsi" w:hAnsiTheme="minorHAnsi" w:cstheme="minorHAnsi"/>
          <w:sz w:val="22"/>
          <w:szCs w:val="22"/>
        </w:rPr>
      </w:pPr>
      <w:bookmarkStart w:id="5" w:name="_bookmark3"/>
      <w:bookmarkStart w:id="6" w:name="_Ref71723331"/>
      <w:bookmarkEnd w:id="5"/>
      <w:r w:rsidRPr="00940D4D">
        <w:rPr>
          <w:rFonts w:asciiTheme="minorHAnsi" w:hAnsiTheme="minorHAnsi" w:cstheme="minorHAnsi"/>
          <w:sz w:val="22"/>
          <w:szCs w:val="22"/>
        </w:rPr>
        <w:t>Prodávající se dále zavazuje poskytnout nebo poskytovat Kupujícímu podle jeho pokynů tato</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související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plnění</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(dále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jen</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w:t>
      </w:r>
      <w:r w:rsidRPr="00940D4D">
        <w:rPr>
          <w:rFonts w:asciiTheme="minorHAnsi" w:hAnsiTheme="minorHAnsi" w:cstheme="minorHAnsi"/>
          <w:b/>
          <w:i/>
          <w:sz w:val="22"/>
          <w:szCs w:val="22"/>
        </w:rPr>
        <w:t>Související plnění</w:t>
      </w:r>
      <w:r w:rsidRPr="00940D4D">
        <w:rPr>
          <w:rFonts w:asciiTheme="minorHAnsi" w:hAnsiTheme="minorHAnsi" w:cstheme="minorHAnsi"/>
          <w:sz w:val="22"/>
          <w:szCs w:val="22"/>
        </w:rPr>
        <w:t>“):</w:t>
      </w:r>
      <w:bookmarkEnd w:id="6"/>
    </w:p>
    <w:p w14:paraId="4411FBC7" w14:textId="77777777" w:rsidR="00565418" w:rsidRPr="00940D4D" w:rsidRDefault="00565418" w:rsidP="00565418">
      <w:pPr>
        <w:pStyle w:val="ListParagraph"/>
        <w:widowControl w:val="0"/>
        <w:numPr>
          <w:ilvl w:val="1"/>
          <w:numId w:val="33"/>
        </w:numPr>
        <w:tabs>
          <w:tab w:val="left" w:pos="1292"/>
        </w:tabs>
        <w:autoSpaceDE w:val="0"/>
        <w:autoSpaceDN w:val="0"/>
        <w:spacing w:before="3" w:after="0" w:line="237" w:lineRule="auto"/>
        <w:ind w:right="111"/>
        <w:jc w:val="both"/>
        <w:rPr>
          <w:rFonts w:asciiTheme="minorHAnsi" w:hAnsiTheme="minorHAnsi" w:cstheme="minorHAnsi"/>
        </w:rPr>
      </w:pPr>
      <w:bookmarkStart w:id="7" w:name="_bookmark4"/>
      <w:bookmarkEnd w:id="7"/>
      <w:r w:rsidRPr="00940D4D">
        <w:rPr>
          <w:rFonts w:asciiTheme="minorHAnsi" w:hAnsiTheme="minorHAnsi" w:cstheme="minorHAnsi"/>
        </w:rPr>
        <w:t>přepis vlastníka zvláštního vozidla (na kupujícího) dle instrukcí kupujícího, bude-li to kupujícím vyžadováno;</w:t>
      </w:r>
    </w:p>
    <w:p w14:paraId="00F4CAF4" w14:textId="77777777" w:rsidR="00565418" w:rsidRPr="00940D4D" w:rsidRDefault="00565418" w:rsidP="00565418">
      <w:pPr>
        <w:pStyle w:val="ListParagraph"/>
        <w:widowControl w:val="0"/>
        <w:numPr>
          <w:ilvl w:val="1"/>
          <w:numId w:val="33"/>
        </w:numPr>
        <w:tabs>
          <w:tab w:val="left" w:pos="1292"/>
        </w:tabs>
        <w:autoSpaceDE w:val="0"/>
        <w:autoSpaceDN w:val="0"/>
        <w:spacing w:before="3" w:after="0" w:line="237" w:lineRule="auto"/>
        <w:ind w:right="111"/>
        <w:jc w:val="both"/>
        <w:rPr>
          <w:rFonts w:asciiTheme="minorHAnsi" w:hAnsiTheme="minorHAnsi" w:cstheme="minorHAnsi"/>
        </w:rPr>
      </w:pPr>
      <w:r w:rsidRPr="00940D4D">
        <w:rPr>
          <w:rFonts w:asciiTheme="minorHAnsi" w:hAnsiTheme="minorHAnsi" w:cstheme="minorHAnsi"/>
        </w:rPr>
        <w:t>nezbytnou</w:t>
      </w:r>
      <w:r w:rsidRPr="00940D4D">
        <w:rPr>
          <w:rFonts w:asciiTheme="minorHAnsi" w:hAnsiTheme="minorHAnsi" w:cstheme="minorHAnsi"/>
          <w:spacing w:val="1"/>
        </w:rPr>
        <w:t xml:space="preserve"> </w:t>
      </w:r>
      <w:r w:rsidRPr="00940D4D">
        <w:rPr>
          <w:rFonts w:asciiTheme="minorHAnsi" w:hAnsiTheme="minorHAnsi" w:cstheme="minorHAnsi"/>
        </w:rPr>
        <w:t>součinnost</w:t>
      </w:r>
      <w:r w:rsidRPr="00940D4D">
        <w:rPr>
          <w:rFonts w:asciiTheme="minorHAnsi" w:hAnsiTheme="minorHAnsi" w:cstheme="minorHAnsi"/>
          <w:spacing w:val="1"/>
        </w:rPr>
        <w:t xml:space="preserve"> </w:t>
      </w:r>
      <w:r w:rsidRPr="00940D4D">
        <w:rPr>
          <w:rFonts w:asciiTheme="minorHAnsi" w:hAnsiTheme="minorHAnsi" w:cstheme="minorHAnsi"/>
        </w:rPr>
        <w:t>za</w:t>
      </w:r>
      <w:r w:rsidRPr="00940D4D">
        <w:rPr>
          <w:rFonts w:asciiTheme="minorHAnsi" w:hAnsiTheme="minorHAnsi" w:cstheme="minorHAnsi"/>
          <w:spacing w:val="1"/>
        </w:rPr>
        <w:t xml:space="preserve"> </w:t>
      </w:r>
      <w:r w:rsidRPr="00940D4D">
        <w:rPr>
          <w:rFonts w:asciiTheme="minorHAnsi" w:hAnsiTheme="minorHAnsi" w:cstheme="minorHAnsi"/>
        </w:rPr>
        <w:t>účelem</w:t>
      </w:r>
      <w:r w:rsidRPr="00940D4D">
        <w:rPr>
          <w:rFonts w:asciiTheme="minorHAnsi" w:hAnsiTheme="minorHAnsi" w:cstheme="minorHAnsi"/>
          <w:spacing w:val="1"/>
        </w:rPr>
        <w:t xml:space="preserve"> </w:t>
      </w:r>
      <w:r w:rsidRPr="00940D4D">
        <w:rPr>
          <w:rFonts w:asciiTheme="minorHAnsi" w:hAnsiTheme="minorHAnsi" w:cstheme="minorHAnsi"/>
        </w:rPr>
        <w:t>seznámení</w:t>
      </w:r>
      <w:r w:rsidRPr="00940D4D">
        <w:rPr>
          <w:rFonts w:asciiTheme="minorHAnsi" w:hAnsiTheme="minorHAnsi" w:cstheme="minorHAnsi"/>
          <w:spacing w:val="1"/>
        </w:rPr>
        <w:t xml:space="preserve"> </w:t>
      </w:r>
      <w:r w:rsidRPr="00940D4D">
        <w:rPr>
          <w:rFonts w:asciiTheme="minorHAnsi" w:hAnsiTheme="minorHAnsi" w:cstheme="minorHAnsi"/>
        </w:rPr>
        <w:t>se</w:t>
      </w:r>
      <w:r w:rsidRPr="00940D4D">
        <w:rPr>
          <w:rFonts w:asciiTheme="minorHAnsi" w:hAnsiTheme="minorHAnsi" w:cstheme="minorHAnsi"/>
          <w:spacing w:val="1"/>
        </w:rPr>
        <w:t xml:space="preserve"> </w:t>
      </w:r>
      <w:r w:rsidRPr="00940D4D">
        <w:rPr>
          <w:rFonts w:asciiTheme="minorHAnsi" w:hAnsiTheme="minorHAnsi" w:cstheme="minorHAnsi"/>
        </w:rPr>
        <w:t>s</w:t>
      </w:r>
      <w:r w:rsidRPr="00940D4D">
        <w:rPr>
          <w:rFonts w:asciiTheme="minorHAnsi" w:hAnsiTheme="minorHAnsi" w:cstheme="minorHAnsi"/>
          <w:spacing w:val="1"/>
        </w:rPr>
        <w:t xml:space="preserve"> </w:t>
      </w:r>
      <w:r w:rsidRPr="00940D4D">
        <w:rPr>
          <w:rFonts w:asciiTheme="minorHAnsi" w:hAnsiTheme="minorHAnsi" w:cstheme="minorHAnsi"/>
        </w:rPr>
        <w:t>vlastnostmi, zejm. předat veškeré požadované doklady (Produktové či technické listy, prohlášení o shodě výrobku, bezpečnostní listy, manuály, prohlášení o splnění požadavků u Předmětu plnění);</w:t>
      </w:r>
    </w:p>
    <w:p w14:paraId="4A1A94F5" w14:textId="77777777" w:rsidR="00565418" w:rsidRPr="00940D4D" w:rsidRDefault="00565418" w:rsidP="00565418">
      <w:pPr>
        <w:pStyle w:val="ListParagraph"/>
        <w:widowControl w:val="0"/>
        <w:numPr>
          <w:ilvl w:val="1"/>
          <w:numId w:val="33"/>
        </w:numPr>
        <w:tabs>
          <w:tab w:val="left" w:pos="1292"/>
        </w:tabs>
        <w:autoSpaceDE w:val="0"/>
        <w:autoSpaceDN w:val="0"/>
        <w:spacing w:before="3" w:after="0" w:line="237" w:lineRule="auto"/>
        <w:ind w:right="111"/>
        <w:jc w:val="both"/>
        <w:rPr>
          <w:rFonts w:asciiTheme="minorHAnsi" w:hAnsiTheme="minorHAnsi" w:cstheme="minorHAnsi"/>
        </w:rPr>
      </w:pPr>
      <w:bookmarkStart w:id="8" w:name="_bookmark5"/>
      <w:bookmarkEnd w:id="8"/>
      <w:r w:rsidRPr="00940D4D">
        <w:rPr>
          <w:rFonts w:asciiTheme="minorHAnsi" w:hAnsiTheme="minorHAnsi" w:cstheme="minorHAnsi"/>
        </w:rPr>
        <w:t>nezbytnou</w:t>
      </w:r>
      <w:r w:rsidRPr="00940D4D">
        <w:rPr>
          <w:rFonts w:asciiTheme="minorHAnsi" w:hAnsiTheme="minorHAnsi" w:cstheme="minorHAnsi"/>
          <w:spacing w:val="1"/>
        </w:rPr>
        <w:t xml:space="preserve"> </w:t>
      </w:r>
      <w:r w:rsidRPr="00940D4D">
        <w:rPr>
          <w:rFonts w:asciiTheme="minorHAnsi" w:hAnsiTheme="minorHAnsi" w:cstheme="minorHAnsi"/>
        </w:rPr>
        <w:t>součinnost</w:t>
      </w:r>
      <w:r w:rsidRPr="00940D4D">
        <w:rPr>
          <w:rFonts w:asciiTheme="minorHAnsi" w:hAnsiTheme="minorHAnsi" w:cstheme="minorHAnsi"/>
          <w:spacing w:val="1"/>
        </w:rPr>
        <w:t xml:space="preserve"> </w:t>
      </w:r>
      <w:r w:rsidRPr="00940D4D">
        <w:rPr>
          <w:rFonts w:asciiTheme="minorHAnsi" w:hAnsiTheme="minorHAnsi" w:cstheme="minorHAnsi"/>
        </w:rPr>
        <w:t>vůči kupujícímu a osobám jím pověřeným;</w:t>
      </w:r>
    </w:p>
    <w:p w14:paraId="78D15C2F" w14:textId="77777777" w:rsidR="00565418" w:rsidRPr="00940D4D" w:rsidRDefault="00565418" w:rsidP="00565418">
      <w:pPr>
        <w:pStyle w:val="ListParagraph"/>
        <w:widowControl w:val="0"/>
        <w:numPr>
          <w:ilvl w:val="1"/>
          <w:numId w:val="33"/>
        </w:numPr>
        <w:tabs>
          <w:tab w:val="left" w:pos="1292"/>
        </w:tabs>
        <w:autoSpaceDE w:val="0"/>
        <w:autoSpaceDN w:val="0"/>
        <w:spacing w:before="3" w:after="0" w:line="237" w:lineRule="auto"/>
        <w:ind w:right="111"/>
        <w:jc w:val="both"/>
        <w:rPr>
          <w:rFonts w:asciiTheme="minorHAnsi" w:hAnsiTheme="minorHAnsi" w:cstheme="minorHAnsi"/>
        </w:rPr>
      </w:pPr>
      <w:r w:rsidRPr="00940D4D">
        <w:rPr>
          <w:rFonts w:asciiTheme="minorHAnsi" w:hAnsiTheme="minorHAnsi" w:cstheme="minorHAnsi"/>
        </w:rPr>
        <w:t>nezbytnou</w:t>
      </w:r>
      <w:r w:rsidRPr="00940D4D">
        <w:rPr>
          <w:rFonts w:asciiTheme="minorHAnsi" w:hAnsiTheme="minorHAnsi" w:cstheme="minorHAnsi"/>
          <w:spacing w:val="1"/>
        </w:rPr>
        <w:t xml:space="preserve"> </w:t>
      </w:r>
      <w:r w:rsidRPr="00940D4D">
        <w:rPr>
          <w:rFonts w:asciiTheme="minorHAnsi" w:hAnsiTheme="minorHAnsi" w:cstheme="minorHAnsi"/>
        </w:rPr>
        <w:t>součinnost</w:t>
      </w:r>
      <w:r w:rsidRPr="00940D4D">
        <w:rPr>
          <w:rFonts w:asciiTheme="minorHAnsi" w:hAnsiTheme="minorHAnsi" w:cstheme="minorHAnsi"/>
          <w:spacing w:val="1"/>
        </w:rPr>
        <w:t xml:space="preserve"> </w:t>
      </w:r>
      <w:r w:rsidRPr="00940D4D">
        <w:rPr>
          <w:rFonts w:asciiTheme="minorHAnsi" w:hAnsiTheme="minorHAnsi" w:cstheme="minorHAnsi"/>
        </w:rPr>
        <w:t>při</w:t>
      </w:r>
      <w:r w:rsidRPr="00940D4D">
        <w:rPr>
          <w:rFonts w:asciiTheme="minorHAnsi" w:hAnsiTheme="minorHAnsi" w:cstheme="minorHAnsi"/>
          <w:spacing w:val="1"/>
        </w:rPr>
        <w:t xml:space="preserve"> </w:t>
      </w:r>
      <w:r w:rsidRPr="00940D4D">
        <w:rPr>
          <w:rFonts w:asciiTheme="minorHAnsi" w:hAnsiTheme="minorHAnsi" w:cstheme="minorHAnsi"/>
        </w:rPr>
        <w:t>likvidaci</w:t>
      </w:r>
      <w:r w:rsidRPr="00940D4D">
        <w:rPr>
          <w:rFonts w:asciiTheme="minorHAnsi" w:hAnsiTheme="minorHAnsi" w:cstheme="minorHAnsi"/>
          <w:spacing w:val="1"/>
        </w:rPr>
        <w:t xml:space="preserve"> </w:t>
      </w:r>
      <w:r w:rsidRPr="00940D4D">
        <w:rPr>
          <w:rFonts w:asciiTheme="minorHAnsi" w:hAnsiTheme="minorHAnsi" w:cstheme="minorHAnsi"/>
        </w:rPr>
        <w:t>vadného,</w:t>
      </w:r>
      <w:r w:rsidRPr="00940D4D">
        <w:rPr>
          <w:rFonts w:asciiTheme="minorHAnsi" w:hAnsiTheme="minorHAnsi" w:cstheme="minorHAnsi"/>
          <w:spacing w:val="1"/>
        </w:rPr>
        <w:t xml:space="preserve"> </w:t>
      </w:r>
      <w:r w:rsidRPr="00940D4D">
        <w:rPr>
          <w:rFonts w:asciiTheme="minorHAnsi" w:hAnsiTheme="minorHAnsi" w:cstheme="minorHAnsi"/>
        </w:rPr>
        <w:t>znehodnoceného</w:t>
      </w:r>
      <w:r w:rsidRPr="00940D4D">
        <w:rPr>
          <w:rFonts w:asciiTheme="minorHAnsi" w:hAnsiTheme="minorHAnsi" w:cstheme="minorHAnsi"/>
          <w:spacing w:val="1"/>
        </w:rPr>
        <w:t xml:space="preserve"> </w:t>
      </w:r>
      <w:r w:rsidRPr="00940D4D">
        <w:rPr>
          <w:rFonts w:asciiTheme="minorHAnsi" w:hAnsiTheme="minorHAnsi" w:cstheme="minorHAnsi"/>
        </w:rPr>
        <w:t>či</w:t>
      </w:r>
      <w:r w:rsidRPr="00940D4D">
        <w:rPr>
          <w:rFonts w:asciiTheme="minorHAnsi" w:hAnsiTheme="minorHAnsi" w:cstheme="minorHAnsi"/>
          <w:spacing w:val="1"/>
        </w:rPr>
        <w:t xml:space="preserve"> </w:t>
      </w:r>
      <w:r w:rsidRPr="00940D4D">
        <w:rPr>
          <w:rFonts w:asciiTheme="minorHAnsi" w:hAnsiTheme="minorHAnsi" w:cstheme="minorHAnsi"/>
        </w:rPr>
        <w:t>již</w:t>
      </w:r>
      <w:r w:rsidRPr="00940D4D">
        <w:rPr>
          <w:rFonts w:asciiTheme="minorHAnsi" w:hAnsiTheme="minorHAnsi" w:cstheme="minorHAnsi"/>
          <w:spacing w:val="1"/>
        </w:rPr>
        <w:t xml:space="preserve"> </w:t>
      </w:r>
      <w:r w:rsidRPr="00940D4D">
        <w:rPr>
          <w:rFonts w:asciiTheme="minorHAnsi" w:hAnsiTheme="minorHAnsi" w:cstheme="minorHAnsi"/>
        </w:rPr>
        <w:t>nepoužitelného</w:t>
      </w:r>
      <w:r w:rsidRPr="00940D4D">
        <w:rPr>
          <w:rFonts w:asciiTheme="minorHAnsi" w:hAnsiTheme="minorHAnsi" w:cstheme="minorHAnsi"/>
          <w:spacing w:val="1"/>
        </w:rPr>
        <w:t xml:space="preserve"> </w:t>
      </w:r>
      <w:r w:rsidRPr="00940D4D">
        <w:rPr>
          <w:rFonts w:asciiTheme="minorHAnsi" w:hAnsiTheme="minorHAnsi" w:cstheme="minorHAnsi"/>
        </w:rPr>
        <w:t>předmětu</w:t>
      </w:r>
      <w:r w:rsidRPr="00940D4D">
        <w:rPr>
          <w:rFonts w:asciiTheme="minorHAnsi" w:hAnsiTheme="minorHAnsi" w:cstheme="minorHAnsi"/>
          <w:spacing w:val="-4"/>
        </w:rPr>
        <w:t xml:space="preserve"> </w:t>
      </w:r>
      <w:r w:rsidRPr="00940D4D">
        <w:rPr>
          <w:rFonts w:asciiTheme="minorHAnsi" w:hAnsiTheme="minorHAnsi" w:cstheme="minorHAnsi"/>
        </w:rPr>
        <w:t>koupě</w:t>
      </w:r>
      <w:r w:rsidRPr="00940D4D">
        <w:rPr>
          <w:rFonts w:asciiTheme="minorHAnsi" w:hAnsiTheme="minorHAnsi" w:cstheme="minorHAnsi"/>
          <w:spacing w:val="2"/>
        </w:rPr>
        <w:t xml:space="preserve"> </w:t>
      </w:r>
      <w:r w:rsidRPr="00940D4D">
        <w:rPr>
          <w:rFonts w:asciiTheme="minorHAnsi" w:hAnsiTheme="minorHAnsi" w:cstheme="minorHAnsi"/>
        </w:rPr>
        <w:t>či jeho</w:t>
      </w:r>
      <w:r w:rsidRPr="00940D4D">
        <w:rPr>
          <w:rFonts w:asciiTheme="minorHAnsi" w:hAnsiTheme="minorHAnsi" w:cstheme="minorHAnsi"/>
          <w:spacing w:val="-2"/>
        </w:rPr>
        <w:t xml:space="preserve"> </w:t>
      </w:r>
      <w:r w:rsidRPr="00940D4D">
        <w:rPr>
          <w:rFonts w:asciiTheme="minorHAnsi" w:hAnsiTheme="minorHAnsi" w:cstheme="minorHAnsi"/>
        </w:rPr>
        <w:t>části či zbytků;</w:t>
      </w:r>
    </w:p>
    <w:p w14:paraId="12CA72EF" w14:textId="77777777" w:rsidR="00565418" w:rsidRPr="00940D4D" w:rsidRDefault="00565418" w:rsidP="00565418">
      <w:pPr>
        <w:pStyle w:val="ListParagraph"/>
        <w:widowControl w:val="0"/>
        <w:numPr>
          <w:ilvl w:val="1"/>
          <w:numId w:val="33"/>
        </w:numPr>
        <w:tabs>
          <w:tab w:val="left" w:pos="1292"/>
        </w:tabs>
        <w:autoSpaceDE w:val="0"/>
        <w:autoSpaceDN w:val="0"/>
        <w:spacing w:before="3" w:after="0" w:line="237" w:lineRule="auto"/>
        <w:ind w:right="111"/>
        <w:jc w:val="both"/>
        <w:rPr>
          <w:rFonts w:asciiTheme="minorHAnsi" w:hAnsiTheme="minorHAnsi" w:cstheme="minorHAnsi"/>
        </w:rPr>
      </w:pPr>
      <w:r w:rsidRPr="00940D4D">
        <w:rPr>
          <w:rFonts w:asciiTheme="minorHAnsi" w:hAnsiTheme="minorHAnsi" w:cstheme="minorHAnsi"/>
        </w:rPr>
        <w:t>po dobu trvání záruky za jakost dle čl. IX smlouvy veškerou kupujícím požadovanou součinnost a zajištění odvozu zvláštního vozidla, jeho přepravy a komunikaci, včetně vyřízení veškeré dokumentace, s autorizovaným servisním místem pro opravu zvláštního vozidla, opravu a přistavení předmětu koupě zpět v sídle zadavatele, přičemž při uplatnění vad bude za kupujícího prodávající zajišťovat veškeré nezbytné úkony a komunikaci se servisním místem;</w:t>
      </w:r>
    </w:p>
    <w:p w14:paraId="7BA7F80A" w14:textId="77777777" w:rsidR="00565418" w:rsidRPr="00940D4D" w:rsidRDefault="00565418" w:rsidP="00565418">
      <w:pPr>
        <w:pStyle w:val="ListParagraph"/>
        <w:widowControl w:val="0"/>
        <w:numPr>
          <w:ilvl w:val="1"/>
          <w:numId w:val="33"/>
        </w:numPr>
        <w:tabs>
          <w:tab w:val="left" w:pos="1292"/>
        </w:tabs>
        <w:autoSpaceDE w:val="0"/>
        <w:autoSpaceDN w:val="0"/>
        <w:spacing w:before="3" w:after="120" w:line="237" w:lineRule="auto"/>
        <w:ind w:right="111"/>
        <w:jc w:val="both"/>
        <w:rPr>
          <w:rFonts w:asciiTheme="minorHAnsi" w:hAnsiTheme="minorHAnsi" w:cstheme="minorHAnsi"/>
        </w:rPr>
      </w:pPr>
      <w:r w:rsidRPr="00940D4D">
        <w:rPr>
          <w:rFonts w:asciiTheme="minorHAnsi" w:hAnsiTheme="minorHAnsi" w:cstheme="minorHAnsi"/>
        </w:rPr>
        <w:t>předložení detailní technické specifikace všech částí předmětu plnění, resp. jednotlivých položek uvedených v Příloze č. 1 smlouvy před jejich dodáním kupujícímu</w:t>
      </w:r>
    </w:p>
    <w:p w14:paraId="33D2461E" w14:textId="77777777" w:rsidR="00565418" w:rsidRPr="00940D4D" w:rsidRDefault="00565418" w:rsidP="00565418">
      <w:pPr>
        <w:widowControl w:val="0"/>
        <w:numPr>
          <w:ilvl w:val="0"/>
          <w:numId w:val="6"/>
        </w:numPr>
        <w:overflowPunct w:val="0"/>
        <w:autoSpaceDE w:val="0"/>
        <w:autoSpaceDN w:val="0"/>
        <w:adjustRightInd w:val="0"/>
        <w:spacing w:line="252" w:lineRule="auto"/>
        <w:ind w:left="361" w:right="100" w:hanging="361"/>
        <w:rPr>
          <w:rFonts w:asciiTheme="minorHAnsi" w:hAnsiTheme="minorHAnsi" w:cstheme="minorHAnsi"/>
          <w:sz w:val="22"/>
          <w:szCs w:val="22"/>
        </w:rPr>
      </w:pPr>
      <w:r w:rsidRPr="00940D4D">
        <w:rPr>
          <w:rFonts w:asciiTheme="minorHAnsi" w:hAnsiTheme="minorHAnsi" w:cstheme="minorHAnsi"/>
          <w:sz w:val="22"/>
          <w:szCs w:val="22"/>
        </w:rPr>
        <w:t>Kupující</w:t>
      </w:r>
      <w:r w:rsidRPr="00940D4D">
        <w:rPr>
          <w:rFonts w:asciiTheme="minorHAnsi" w:hAnsiTheme="minorHAnsi" w:cstheme="minorHAnsi"/>
          <w:spacing w:val="29"/>
          <w:sz w:val="22"/>
          <w:szCs w:val="22"/>
        </w:rPr>
        <w:t xml:space="preserve"> </w:t>
      </w:r>
      <w:r w:rsidRPr="00940D4D">
        <w:rPr>
          <w:rFonts w:asciiTheme="minorHAnsi" w:hAnsiTheme="minorHAnsi" w:cstheme="minorHAnsi"/>
          <w:sz w:val="22"/>
          <w:szCs w:val="22"/>
        </w:rPr>
        <w:t>je</w:t>
      </w:r>
      <w:r w:rsidRPr="00940D4D">
        <w:rPr>
          <w:rFonts w:asciiTheme="minorHAnsi" w:hAnsiTheme="minorHAnsi" w:cstheme="minorHAnsi"/>
          <w:spacing w:val="30"/>
          <w:sz w:val="22"/>
          <w:szCs w:val="22"/>
        </w:rPr>
        <w:t xml:space="preserve"> </w:t>
      </w:r>
      <w:r w:rsidRPr="00940D4D">
        <w:rPr>
          <w:rFonts w:asciiTheme="minorHAnsi" w:hAnsiTheme="minorHAnsi" w:cstheme="minorHAnsi"/>
          <w:sz w:val="22"/>
          <w:szCs w:val="22"/>
        </w:rPr>
        <w:t>oprávněn</w:t>
      </w:r>
      <w:r w:rsidRPr="00940D4D">
        <w:rPr>
          <w:rFonts w:asciiTheme="minorHAnsi" w:hAnsiTheme="minorHAnsi" w:cstheme="minorHAnsi"/>
          <w:spacing w:val="29"/>
          <w:sz w:val="22"/>
          <w:szCs w:val="22"/>
        </w:rPr>
        <w:t xml:space="preserve"> </w:t>
      </w:r>
      <w:r w:rsidRPr="00940D4D">
        <w:rPr>
          <w:rFonts w:asciiTheme="minorHAnsi" w:hAnsiTheme="minorHAnsi" w:cstheme="minorHAnsi"/>
          <w:sz w:val="22"/>
          <w:szCs w:val="22"/>
        </w:rPr>
        <w:t>kdykoliv</w:t>
      </w:r>
      <w:r w:rsidRPr="00940D4D">
        <w:rPr>
          <w:rFonts w:asciiTheme="minorHAnsi" w:hAnsiTheme="minorHAnsi" w:cstheme="minorHAnsi"/>
          <w:spacing w:val="31"/>
          <w:sz w:val="22"/>
          <w:szCs w:val="22"/>
        </w:rPr>
        <w:t xml:space="preserve"> </w:t>
      </w:r>
      <w:r w:rsidRPr="00940D4D">
        <w:rPr>
          <w:rFonts w:asciiTheme="minorHAnsi" w:hAnsiTheme="minorHAnsi" w:cstheme="minorHAnsi"/>
          <w:sz w:val="22"/>
          <w:szCs w:val="22"/>
        </w:rPr>
        <w:t>v</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průběhu</w:t>
      </w:r>
      <w:r w:rsidRPr="00940D4D">
        <w:rPr>
          <w:rFonts w:asciiTheme="minorHAnsi" w:hAnsiTheme="minorHAnsi" w:cstheme="minorHAnsi"/>
          <w:spacing w:val="29"/>
          <w:sz w:val="22"/>
          <w:szCs w:val="22"/>
        </w:rPr>
        <w:t xml:space="preserve"> </w:t>
      </w:r>
      <w:r w:rsidRPr="00940D4D">
        <w:rPr>
          <w:rFonts w:asciiTheme="minorHAnsi" w:hAnsiTheme="minorHAnsi" w:cstheme="minorHAnsi"/>
          <w:sz w:val="22"/>
          <w:szCs w:val="22"/>
        </w:rPr>
        <w:t>doby</w:t>
      </w:r>
      <w:r w:rsidRPr="00940D4D">
        <w:rPr>
          <w:rFonts w:asciiTheme="minorHAnsi" w:hAnsiTheme="minorHAnsi" w:cstheme="minorHAnsi"/>
          <w:spacing w:val="30"/>
          <w:sz w:val="22"/>
          <w:szCs w:val="22"/>
        </w:rPr>
        <w:t xml:space="preserve"> </w:t>
      </w:r>
      <w:r w:rsidRPr="00940D4D">
        <w:rPr>
          <w:rFonts w:asciiTheme="minorHAnsi" w:hAnsiTheme="minorHAnsi" w:cstheme="minorHAnsi"/>
          <w:sz w:val="22"/>
          <w:szCs w:val="22"/>
        </w:rPr>
        <w:t>použitelnosti</w:t>
      </w:r>
      <w:r w:rsidRPr="00940D4D">
        <w:rPr>
          <w:rFonts w:asciiTheme="minorHAnsi" w:hAnsiTheme="minorHAnsi" w:cstheme="minorHAnsi"/>
          <w:spacing w:val="30"/>
          <w:sz w:val="22"/>
          <w:szCs w:val="22"/>
        </w:rPr>
        <w:t xml:space="preserve"> </w:t>
      </w:r>
      <w:r w:rsidRPr="00940D4D">
        <w:rPr>
          <w:rFonts w:asciiTheme="minorHAnsi" w:hAnsiTheme="minorHAnsi" w:cstheme="minorHAnsi"/>
          <w:sz w:val="22"/>
          <w:szCs w:val="22"/>
        </w:rPr>
        <w:t>předmětu</w:t>
      </w:r>
      <w:r w:rsidRPr="00940D4D">
        <w:rPr>
          <w:rFonts w:asciiTheme="minorHAnsi" w:hAnsiTheme="minorHAnsi" w:cstheme="minorHAnsi"/>
          <w:spacing w:val="29"/>
          <w:sz w:val="22"/>
          <w:szCs w:val="22"/>
        </w:rPr>
        <w:t xml:space="preserve"> </w:t>
      </w:r>
      <w:r w:rsidRPr="00940D4D">
        <w:rPr>
          <w:rFonts w:asciiTheme="minorHAnsi" w:hAnsiTheme="minorHAnsi" w:cstheme="minorHAnsi"/>
          <w:sz w:val="22"/>
          <w:szCs w:val="22"/>
        </w:rPr>
        <w:t>koupě</w:t>
      </w:r>
      <w:r w:rsidRPr="00940D4D">
        <w:rPr>
          <w:rFonts w:asciiTheme="minorHAnsi" w:hAnsiTheme="minorHAnsi" w:cstheme="minorHAnsi"/>
          <w:spacing w:val="30"/>
          <w:sz w:val="22"/>
          <w:szCs w:val="22"/>
        </w:rPr>
        <w:t xml:space="preserve"> </w:t>
      </w:r>
      <w:r w:rsidRPr="00940D4D">
        <w:rPr>
          <w:rFonts w:asciiTheme="minorHAnsi" w:hAnsiTheme="minorHAnsi" w:cstheme="minorHAnsi"/>
          <w:sz w:val="22"/>
          <w:szCs w:val="22"/>
        </w:rPr>
        <w:t>dodaného</w:t>
      </w:r>
      <w:r w:rsidRPr="00940D4D">
        <w:rPr>
          <w:rFonts w:asciiTheme="minorHAnsi" w:hAnsiTheme="minorHAnsi" w:cstheme="minorHAnsi"/>
          <w:spacing w:val="-47"/>
          <w:sz w:val="22"/>
          <w:szCs w:val="22"/>
        </w:rPr>
        <w:t xml:space="preserve"> </w:t>
      </w:r>
      <w:r w:rsidRPr="00940D4D">
        <w:rPr>
          <w:rFonts w:asciiTheme="minorHAnsi" w:hAnsiTheme="minorHAnsi" w:cstheme="minorHAnsi"/>
          <w:sz w:val="22"/>
          <w:szCs w:val="22"/>
        </w:rPr>
        <w:t>prodávajícím požadovat</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doplnění</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informací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týkajících</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se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předmětu</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koupě,</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a</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to zejména:</w:t>
      </w:r>
    </w:p>
    <w:p w14:paraId="24D8C58A" w14:textId="77777777" w:rsidR="00565418" w:rsidRPr="00940D4D" w:rsidRDefault="00565418" w:rsidP="00565418">
      <w:pPr>
        <w:pStyle w:val="ListParagraph"/>
        <w:keepNext/>
        <w:keepLines/>
        <w:numPr>
          <w:ilvl w:val="1"/>
          <w:numId w:val="37"/>
        </w:numPr>
        <w:tabs>
          <w:tab w:val="left" w:pos="1292"/>
        </w:tabs>
        <w:autoSpaceDE w:val="0"/>
        <w:autoSpaceDN w:val="0"/>
        <w:spacing w:after="0" w:line="240" w:lineRule="auto"/>
        <w:jc w:val="both"/>
        <w:rPr>
          <w:rFonts w:asciiTheme="minorHAnsi" w:hAnsiTheme="minorHAnsi" w:cstheme="minorHAnsi"/>
        </w:rPr>
      </w:pPr>
      <w:r w:rsidRPr="00940D4D">
        <w:rPr>
          <w:rFonts w:asciiTheme="minorHAnsi" w:hAnsiTheme="minorHAnsi" w:cstheme="minorHAnsi"/>
        </w:rPr>
        <w:t>dodatečné</w:t>
      </w:r>
      <w:r w:rsidRPr="00940D4D">
        <w:rPr>
          <w:rFonts w:asciiTheme="minorHAnsi" w:hAnsiTheme="minorHAnsi" w:cstheme="minorHAnsi"/>
          <w:spacing w:val="-2"/>
        </w:rPr>
        <w:t xml:space="preserve"> </w:t>
      </w:r>
      <w:r w:rsidRPr="00940D4D">
        <w:rPr>
          <w:rFonts w:asciiTheme="minorHAnsi" w:hAnsiTheme="minorHAnsi" w:cstheme="minorHAnsi"/>
        </w:rPr>
        <w:t>informace</w:t>
      </w:r>
      <w:r w:rsidRPr="00940D4D">
        <w:rPr>
          <w:rFonts w:asciiTheme="minorHAnsi" w:hAnsiTheme="minorHAnsi" w:cstheme="minorHAnsi"/>
          <w:spacing w:val="-4"/>
        </w:rPr>
        <w:t xml:space="preserve"> </w:t>
      </w:r>
      <w:r w:rsidRPr="00940D4D">
        <w:rPr>
          <w:rFonts w:asciiTheme="minorHAnsi" w:hAnsiTheme="minorHAnsi" w:cstheme="minorHAnsi"/>
        </w:rPr>
        <w:t>o</w:t>
      </w:r>
      <w:r w:rsidRPr="00940D4D">
        <w:rPr>
          <w:rFonts w:asciiTheme="minorHAnsi" w:hAnsiTheme="minorHAnsi" w:cstheme="minorHAnsi"/>
          <w:spacing w:val="-2"/>
        </w:rPr>
        <w:t xml:space="preserve"> </w:t>
      </w:r>
      <w:r w:rsidRPr="00940D4D">
        <w:rPr>
          <w:rFonts w:asciiTheme="minorHAnsi" w:hAnsiTheme="minorHAnsi" w:cstheme="minorHAnsi"/>
        </w:rPr>
        <w:t>vlastnostech</w:t>
      </w:r>
      <w:r w:rsidRPr="00940D4D">
        <w:rPr>
          <w:rFonts w:asciiTheme="minorHAnsi" w:hAnsiTheme="minorHAnsi" w:cstheme="minorHAnsi"/>
          <w:spacing w:val="-4"/>
        </w:rPr>
        <w:t xml:space="preserve"> </w:t>
      </w:r>
      <w:r w:rsidRPr="00940D4D">
        <w:rPr>
          <w:rFonts w:asciiTheme="minorHAnsi" w:hAnsiTheme="minorHAnsi" w:cstheme="minorHAnsi"/>
        </w:rPr>
        <w:t>předmětu</w:t>
      </w:r>
      <w:r w:rsidRPr="00940D4D">
        <w:rPr>
          <w:rFonts w:asciiTheme="minorHAnsi" w:hAnsiTheme="minorHAnsi" w:cstheme="minorHAnsi"/>
          <w:spacing w:val="-6"/>
        </w:rPr>
        <w:t xml:space="preserve"> </w:t>
      </w:r>
      <w:r w:rsidRPr="00940D4D">
        <w:rPr>
          <w:rFonts w:asciiTheme="minorHAnsi" w:hAnsiTheme="minorHAnsi" w:cstheme="minorHAnsi"/>
        </w:rPr>
        <w:t>koupě;</w:t>
      </w:r>
    </w:p>
    <w:p w14:paraId="2B1F1467" w14:textId="77777777" w:rsidR="00565418" w:rsidRPr="00940D4D" w:rsidRDefault="00565418" w:rsidP="00565418">
      <w:pPr>
        <w:pStyle w:val="ListParagraph"/>
        <w:keepNext/>
        <w:keepLines/>
        <w:numPr>
          <w:ilvl w:val="1"/>
          <w:numId w:val="37"/>
        </w:numPr>
        <w:tabs>
          <w:tab w:val="left" w:pos="1292"/>
        </w:tabs>
        <w:autoSpaceDE w:val="0"/>
        <w:autoSpaceDN w:val="0"/>
        <w:spacing w:after="0" w:line="240" w:lineRule="auto"/>
        <w:jc w:val="both"/>
        <w:rPr>
          <w:rFonts w:asciiTheme="minorHAnsi" w:hAnsiTheme="minorHAnsi" w:cstheme="minorHAnsi"/>
        </w:rPr>
      </w:pPr>
      <w:r w:rsidRPr="00940D4D">
        <w:rPr>
          <w:rFonts w:asciiTheme="minorHAnsi" w:hAnsiTheme="minorHAnsi" w:cstheme="minorHAnsi"/>
        </w:rPr>
        <w:t>informace</w:t>
      </w:r>
      <w:r w:rsidRPr="00940D4D">
        <w:rPr>
          <w:rFonts w:asciiTheme="minorHAnsi" w:hAnsiTheme="minorHAnsi" w:cstheme="minorHAnsi"/>
          <w:spacing w:val="-3"/>
        </w:rPr>
        <w:t xml:space="preserve"> </w:t>
      </w:r>
      <w:r w:rsidRPr="00940D4D">
        <w:rPr>
          <w:rFonts w:asciiTheme="minorHAnsi" w:hAnsiTheme="minorHAnsi" w:cstheme="minorHAnsi"/>
        </w:rPr>
        <w:t>o</w:t>
      </w:r>
      <w:r w:rsidRPr="00940D4D">
        <w:rPr>
          <w:rFonts w:asciiTheme="minorHAnsi" w:hAnsiTheme="minorHAnsi" w:cstheme="minorHAnsi"/>
          <w:spacing w:val="-1"/>
        </w:rPr>
        <w:t xml:space="preserve"> </w:t>
      </w:r>
      <w:r w:rsidRPr="00940D4D">
        <w:rPr>
          <w:rFonts w:asciiTheme="minorHAnsi" w:hAnsiTheme="minorHAnsi" w:cstheme="minorHAnsi"/>
        </w:rPr>
        <w:t>výrobci</w:t>
      </w:r>
      <w:r w:rsidRPr="00940D4D">
        <w:rPr>
          <w:rFonts w:asciiTheme="minorHAnsi" w:hAnsiTheme="minorHAnsi" w:cstheme="minorHAnsi"/>
          <w:spacing w:val="-3"/>
        </w:rPr>
        <w:t xml:space="preserve"> </w:t>
      </w:r>
      <w:r w:rsidRPr="00940D4D">
        <w:rPr>
          <w:rFonts w:asciiTheme="minorHAnsi" w:hAnsiTheme="minorHAnsi" w:cstheme="minorHAnsi"/>
        </w:rPr>
        <w:t>předmětu</w:t>
      </w:r>
      <w:r w:rsidRPr="00940D4D">
        <w:rPr>
          <w:rFonts w:asciiTheme="minorHAnsi" w:hAnsiTheme="minorHAnsi" w:cstheme="minorHAnsi"/>
          <w:spacing w:val="-1"/>
        </w:rPr>
        <w:t xml:space="preserve"> </w:t>
      </w:r>
      <w:r w:rsidRPr="00940D4D">
        <w:rPr>
          <w:rFonts w:asciiTheme="minorHAnsi" w:hAnsiTheme="minorHAnsi" w:cstheme="minorHAnsi"/>
        </w:rPr>
        <w:t>koupě;</w:t>
      </w:r>
    </w:p>
    <w:p w14:paraId="625E8204" w14:textId="77777777" w:rsidR="00565418" w:rsidRPr="00940D4D" w:rsidRDefault="00565418" w:rsidP="00565418">
      <w:pPr>
        <w:pStyle w:val="ListParagraph"/>
        <w:keepNext/>
        <w:keepLines/>
        <w:numPr>
          <w:ilvl w:val="1"/>
          <w:numId w:val="37"/>
        </w:numPr>
        <w:tabs>
          <w:tab w:val="left" w:pos="1292"/>
        </w:tabs>
        <w:autoSpaceDE w:val="0"/>
        <w:autoSpaceDN w:val="0"/>
        <w:spacing w:after="0" w:line="240" w:lineRule="auto"/>
        <w:jc w:val="both"/>
        <w:rPr>
          <w:rFonts w:asciiTheme="minorHAnsi" w:hAnsiTheme="minorHAnsi" w:cstheme="minorHAnsi"/>
        </w:rPr>
      </w:pPr>
      <w:r w:rsidRPr="00940D4D">
        <w:rPr>
          <w:rFonts w:asciiTheme="minorHAnsi" w:hAnsiTheme="minorHAnsi" w:cstheme="minorHAnsi"/>
        </w:rPr>
        <w:t>informace o užívání předmětu koupě;</w:t>
      </w:r>
    </w:p>
    <w:p w14:paraId="5EAEC20C" w14:textId="77777777" w:rsidR="00565418" w:rsidRPr="00940D4D" w:rsidRDefault="00565418" w:rsidP="00565418">
      <w:pPr>
        <w:pStyle w:val="ListParagraph"/>
        <w:keepNext/>
        <w:keepLines/>
        <w:numPr>
          <w:ilvl w:val="1"/>
          <w:numId w:val="37"/>
        </w:numPr>
        <w:tabs>
          <w:tab w:val="left" w:pos="1292"/>
        </w:tabs>
        <w:autoSpaceDE w:val="0"/>
        <w:autoSpaceDN w:val="0"/>
        <w:spacing w:after="120" w:line="240" w:lineRule="auto"/>
        <w:jc w:val="both"/>
        <w:rPr>
          <w:rFonts w:asciiTheme="minorHAnsi" w:hAnsiTheme="minorHAnsi" w:cstheme="minorHAnsi"/>
        </w:rPr>
      </w:pPr>
      <w:r w:rsidRPr="00940D4D">
        <w:rPr>
          <w:rFonts w:asciiTheme="minorHAnsi" w:hAnsiTheme="minorHAnsi" w:cstheme="minorHAnsi"/>
        </w:rPr>
        <w:t>informace</w:t>
      </w:r>
      <w:r w:rsidRPr="00940D4D">
        <w:rPr>
          <w:rFonts w:asciiTheme="minorHAnsi" w:hAnsiTheme="minorHAnsi" w:cstheme="minorHAnsi"/>
          <w:spacing w:val="-3"/>
        </w:rPr>
        <w:t xml:space="preserve"> </w:t>
      </w:r>
      <w:r w:rsidRPr="00940D4D">
        <w:rPr>
          <w:rFonts w:asciiTheme="minorHAnsi" w:hAnsiTheme="minorHAnsi" w:cstheme="minorHAnsi"/>
        </w:rPr>
        <w:t>o postupu</w:t>
      </w:r>
      <w:r w:rsidRPr="00940D4D">
        <w:rPr>
          <w:rFonts w:asciiTheme="minorHAnsi" w:hAnsiTheme="minorHAnsi" w:cstheme="minorHAnsi"/>
          <w:spacing w:val="-2"/>
        </w:rPr>
        <w:t xml:space="preserve"> </w:t>
      </w:r>
      <w:r w:rsidRPr="00940D4D">
        <w:rPr>
          <w:rFonts w:asciiTheme="minorHAnsi" w:hAnsiTheme="minorHAnsi" w:cstheme="minorHAnsi"/>
        </w:rPr>
        <w:t>při</w:t>
      </w:r>
      <w:r w:rsidRPr="00940D4D">
        <w:rPr>
          <w:rFonts w:asciiTheme="minorHAnsi" w:hAnsiTheme="minorHAnsi" w:cstheme="minorHAnsi"/>
          <w:spacing w:val="-2"/>
        </w:rPr>
        <w:t xml:space="preserve"> </w:t>
      </w:r>
      <w:r w:rsidRPr="00940D4D">
        <w:rPr>
          <w:rFonts w:asciiTheme="minorHAnsi" w:hAnsiTheme="minorHAnsi" w:cstheme="minorHAnsi"/>
        </w:rPr>
        <w:t>likvidaci</w:t>
      </w:r>
      <w:r w:rsidRPr="00940D4D">
        <w:rPr>
          <w:rFonts w:asciiTheme="minorHAnsi" w:hAnsiTheme="minorHAnsi" w:cstheme="minorHAnsi"/>
          <w:spacing w:val="-3"/>
        </w:rPr>
        <w:t xml:space="preserve"> </w:t>
      </w:r>
      <w:r w:rsidRPr="00940D4D">
        <w:rPr>
          <w:rFonts w:asciiTheme="minorHAnsi" w:hAnsiTheme="minorHAnsi" w:cstheme="minorHAnsi"/>
        </w:rPr>
        <w:t>předmětu</w:t>
      </w:r>
      <w:r w:rsidRPr="00940D4D">
        <w:rPr>
          <w:rFonts w:asciiTheme="minorHAnsi" w:hAnsiTheme="minorHAnsi" w:cstheme="minorHAnsi"/>
          <w:spacing w:val="-4"/>
        </w:rPr>
        <w:t xml:space="preserve"> </w:t>
      </w:r>
      <w:r w:rsidRPr="00940D4D">
        <w:rPr>
          <w:rFonts w:asciiTheme="minorHAnsi" w:hAnsiTheme="minorHAnsi" w:cstheme="minorHAnsi"/>
        </w:rPr>
        <w:t>koupě.</w:t>
      </w:r>
    </w:p>
    <w:p w14:paraId="71572418" w14:textId="77777777" w:rsidR="00565418" w:rsidRPr="00940D4D" w:rsidRDefault="00565418" w:rsidP="00565418">
      <w:pPr>
        <w:widowControl w:val="0"/>
        <w:numPr>
          <w:ilvl w:val="0"/>
          <w:numId w:val="6"/>
        </w:numPr>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940D4D">
        <w:rPr>
          <w:rFonts w:asciiTheme="minorHAnsi" w:hAnsiTheme="minorHAnsi" w:cstheme="minorHAnsi"/>
          <w:sz w:val="22"/>
          <w:szCs w:val="22"/>
        </w:rPr>
        <w:t>Prodávající</w:t>
      </w:r>
      <w:r w:rsidRPr="00940D4D">
        <w:rPr>
          <w:rFonts w:asciiTheme="minorHAnsi" w:hAnsiTheme="minorHAnsi" w:cstheme="minorHAnsi"/>
          <w:spacing w:val="-5"/>
          <w:sz w:val="22"/>
          <w:szCs w:val="22"/>
        </w:rPr>
        <w:t xml:space="preserve"> </w:t>
      </w:r>
      <w:r w:rsidRPr="00940D4D">
        <w:rPr>
          <w:rFonts w:asciiTheme="minorHAnsi" w:hAnsiTheme="minorHAnsi" w:cstheme="minorHAnsi"/>
          <w:sz w:val="22"/>
          <w:szCs w:val="22"/>
        </w:rPr>
        <w:t>je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povinen</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plnit</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povinnosti</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ze</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smlouvy</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na</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svůj</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náklad</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a</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nebezpečí</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 xml:space="preserve">řádně a včas. </w:t>
      </w:r>
    </w:p>
    <w:p w14:paraId="37108F7A" w14:textId="77777777" w:rsidR="00565418" w:rsidRPr="00940D4D" w:rsidRDefault="00565418" w:rsidP="00565418">
      <w:pPr>
        <w:widowControl w:val="0"/>
        <w:numPr>
          <w:ilvl w:val="0"/>
          <w:numId w:val="6"/>
        </w:numPr>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940D4D">
        <w:rPr>
          <w:rFonts w:asciiTheme="minorHAnsi" w:hAnsiTheme="minorHAnsi" w:cstheme="minorHAnsi"/>
          <w:sz w:val="22"/>
          <w:szCs w:val="22"/>
        </w:rPr>
        <w:t>Smluvní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strany</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dohodly,</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že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2121</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2123</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Občanského</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zákoníku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a</w:t>
      </w:r>
      <w:r w:rsidRPr="00940D4D">
        <w:rPr>
          <w:rFonts w:asciiTheme="minorHAnsi" w:hAnsiTheme="minorHAnsi" w:cstheme="minorHAnsi"/>
          <w:spacing w:val="49"/>
          <w:sz w:val="22"/>
          <w:szCs w:val="22"/>
        </w:rPr>
        <w:t xml:space="preserve"> </w:t>
      </w:r>
      <w:r w:rsidRPr="00940D4D">
        <w:rPr>
          <w:rFonts w:asciiTheme="minorHAnsi" w:hAnsiTheme="minorHAnsi" w:cstheme="minorHAnsi"/>
          <w:sz w:val="22"/>
          <w:szCs w:val="22"/>
        </w:rPr>
        <w:t>rovněž</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obchodní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 xml:space="preserve">zvyklosti, jež jsou svým smyslem nebo účinky stejné nebo obdobné uvedeným ustanovením se </w:t>
      </w:r>
      <w:r w:rsidRPr="00940D4D">
        <w:rPr>
          <w:rFonts w:asciiTheme="minorHAnsi" w:hAnsiTheme="minorHAnsi" w:cstheme="minorHAnsi"/>
          <w:sz w:val="22"/>
          <w:szCs w:val="22"/>
        </w:rPr>
        <w:lastRenderedPageBreak/>
        <w:t>nepoužijí.</w:t>
      </w:r>
    </w:p>
    <w:p w14:paraId="115CFE62" w14:textId="77777777" w:rsidR="00565418" w:rsidRPr="00940D4D" w:rsidRDefault="00565418" w:rsidP="00565418">
      <w:pPr>
        <w:widowControl w:val="0"/>
        <w:autoSpaceDE w:val="0"/>
        <w:autoSpaceDN w:val="0"/>
        <w:adjustRightInd w:val="0"/>
        <w:spacing w:line="252" w:lineRule="auto"/>
        <w:ind w:left="4421"/>
        <w:rPr>
          <w:rFonts w:asciiTheme="minorHAnsi" w:hAnsiTheme="minorHAnsi" w:cstheme="minorHAnsi"/>
          <w:b/>
          <w:bCs/>
          <w:sz w:val="22"/>
          <w:szCs w:val="22"/>
        </w:rPr>
      </w:pPr>
    </w:p>
    <w:p w14:paraId="19908493" w14:textId="77777777" w:rsidR="00D17782" w:rsidRPr="00940D4D" w:rsidRDefault="00D17782" w:rsidP="00565418">
      <w:pPr>
        <w:widowControl w:val="0"/>
        <w:autoSpaceDE w:val="0"/>
        <w:autoSpaceDN w:val="0"/>
        <w:adjustRightInd w:val="0"/>
        <w:spacing w:line="252" w:lineRule="auto"/>
        <w:ind w:left="4421"/>
        <w:rPr>
          <w:rFonts w:asciiTheme="minorHAnsi" w:hAnsiTheme="minorHAnsi" w:cstheme="minorHAnsi"/>
          <w:b/>
          <w:bCs/>
          <w:sz w:val="22"/>
          <w:szCs w:val="22"/>
        </w:rPr>
      </w:pPr>
    </w:p>
    <w:p w14:paraId="3797BEE2" w14:textId="77777777" w:rsidR="00565418" w:rsidRPr="00940D4D" w:rsidRDefault="00565418" w:rsidP="00565418">
      <w:pPr>
        <w:widowControl w:val="0"/>
        <w:autoSpaceDE w:val="0"/>
        <w:autoSpaceDN w:val="0"/>
        <w:adjustRightInd w:val="0"/>
        <w:spacing w:line="252" w:lineRule="auto"/>
        <w:ind w:left="4421"/>
        <w:rPr>
          <w:rFonts w:asciiTheme="minorHAnsi" w:hAnsiTheme="minorHAnsi" w:cstheme="minorHAnsi"/>
          <w:b/>
          <w:bCs/>
          <w:sz w:val="22"/>
          <w:szCs w:val="22"/>
        </w:rPr>
      </w:pPr>
    </w:p>
    <w:p w14:paraId="5382B04E" w14:textId="77777777" w:rsidR="00565418" w:rsidRPr="00940D4D" w:rsidRDefault="00565418" w:rsidP="00565418">
      <w:pPr>
        <w:pStyle w:val="ListParagraph"/>
        <w:widowControl w:val="0"/>
        <w:numPr>
          <w:ilvl w:val="0"/>
          <w:numId w:val="26"/>
        </w:numPr>
        <w:tabs>
          <w:tab w:val="left" w:pos="567"/>
        </w:tabs>
        <w:autoSpaceDE w:val="0"/>
        <w:autoSpaceDN w:val="0"/>
        <w:adjustRightInd w:val="0"/>
        <w:spacing w:after="120" w:line="252" w:lineRule="auto"/>
        <w:ind w:left="567" w:hanging="578"/>
        <w:jc w:val="center"/>
        <w:rPr>
          <w:rFonts w:asciiTheme="minorHAnsi" w:hAnsiTheme="minorHAnsi" w:cstheme="minorHAnsi"/>
          <w:b/>
          <w:bCs/>
        </w:rPr>
      </w:pPr>
      <w:r w:rsidRPr="00940D4D">
        <w:rPr>
          <w:rFonts w:asciiTheme="minorHAnsi" w:hAnsiTheme="minorHAnsi" w:cstheme="minorHAnsi"/>
          <w:b/>
          <w:bCs/>
        </w:rPr>
        <w:t>Práva z vadného plnění, záruka za jakost</w:t>
      </w:r>
    </w:p>
    <w:p w14:paraId="57B26FC2" w14:textId="77777777" w:rsidR="00565418" w:rsidRPr="00940D4D"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940D4D">
        <w:rPr>
          <w:rFonts w:asciiTheme="minorHAnsi" w:hAnsiTheme="minorHAnsi" w:cstheme="minorHAnsi"/>
          <w:sz w:val="22"/>
          <w:szCs w:val="22"/>
        </w:rPr>
        <w:t xml:space="preserve">Právo kupujícího z vadného plnění zakládá vada, kterou má věc při přechodu nebezpečí na kupujícího, byť se projeví až později. Právo kupujícího založí i později vzniklá vada, kterou prodávající způsobil porušením své povinnosti. Povinnosti prodávajícího ze záruky tím nejsou dotčeny. </w:t>
      </w:r>
    </w:p>
    <w:p w14:paraId="737653FE" w14:textId="0CA1404D" w:rsidR="00565418" w:rsidRPr="00940D4D"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940D4D">
        <w:rPr>
          <w:rFonts w:asciiTheme="minorHAnsi" w:hAnsiTheme="minorHAnsi" w:cstheme="minorHAnsi"/>
          <w:sz w:val="22"/>
          <w:szCs w:val="22"/>
        </w:rPr>
        <w:t>Prodávající poskytuje na předmět koupě záruku za jakost, že je</w:t>
      </w:r>
      <w:r w:rsidR="00D17782" w:rsidRPr="00940D4D">
        <w:rPr>
          <w:rFonts w:asciiTheme="minorHAnsi" w:hAnsiTheme="minorHAnsi" w:cstheme="minorHAnsi"/>
          <w:sz w:val="22"/>
          <w:szCs w:val="22"/>
        </w:rPr>
        <w:t xml:space="preserve"> v bezvadném a funkčním stavu a </w:t>
      </w:r>
      <w:r w:rsidRPr="00940D4D">
        <w:rPr>
          <w:rFonts w:asciiTheme="minorHAnsi" w:hAnsiTheme="minorHAnsi" w:cstheme="minorHAnsi"/>
          <w:sz w:val="22"/>
          <w:szCs w:val="22"/>
        </w:rPr>
        <w:t>způsobilý k řádnému užívání v souladu s účelem této smlouvy po celou dobu trvání záruční doby. Prodávající poskytuje na předmět koupě dle této smlouvy a jeho součásti a doplňky následující záruky za jakost, přičemž záruční doba začíná běžet od okamžiku převzetí kupujícím.</w:t>
      </w:r>
    </w:p>
    <w:p w14:paraId="1D813468" w14:textId="77777777" w:rsidR="00565418" w:rsidRPr="00940D4D" w:rsidRDefault="00565418" w:rsidP="00565418">
      <w:pPr>
        <w:spacing w:after="120" w:line="252" w:lineRule="auto"/>
        <w:ind w:left="360"/>
        <w:rPr>
          <w:rFonts w:asciiTheme="minorHAnsi" w:hAnsiTheme="minorHAnsi" w:cstheme="minorHAnsi"/>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3"/>
        <w:gridCol w:w="3403"/>
      </w:tblGrid>
      <w:tr w:rsidR="00565418" w:rsidRPr="00940D4D" w14:paraId="23EC9C74" w14:textId="77777777" w:rsidTr="001A56AF">
        <w:trPr>
          <w:trHeight w:val="630"/>
        </w:trPr>
        <w:tc>
          <w:tcPr>
            <w:tcW w:w="5273" w:type="dxa"/>
            <w:shd w:val="clear" w:color="auto" w:fill="D9D9D9"/>
            <w:vAlign w:val="center"/>
          </w:tcPr>
          <w:p w14:paraId="00C43A73" w14:textId="79E35EB1" w:rsidR="00565418" w:rsidRPr="00940D4D" w:rsidRDefault="001A56AF" w:rsidP="00EC241C">
            <w:pPr>
              <w:widowControl w:val="0"/>
              <w:tabs>
                <w:tab w:val="left" w:pos="341"/>
              </w:tabs>
              <w:overflowPunct w:val="0"/>
              <w:autoSpaceDE w:val="0"/>
              <w:autoSpaceDN w:val="0"/>
              <w:adjustRightInd w:val="0"/>
              <w:spacing w:before="240" w:after="120" w:line="252" w:lineRule="auto"/>
              <w:ind w:right="100"/>
              <w:rPr>
                <w:rFonts w:asciiTheme="minorHAnsi" w:hAnsiTheme="minorHAnsi" w:cstheme="minorHAnsi"/>
                <w:b/>
                <w:sz w:val="22"/>
                <w:szCs w:val="22"/>
              </w:rPr>
            </w:pPr>
            <w:r w:rsidRPr="00940D4D">
              <w:rPr>
                <w:rFonts w:asciiTheme="minorHAnsi" w:hAnsiTheme="minorHAnsi" w:cstheme="minorHAnsi"/>
                <w:b/>
                <w:sz w:val="22"/>
                <w:szCs w:val="22"/>
              </w:rPr>
              <w:t>Předmět koupě – záruka za jakost</w:t>
            </w:r>
          </w:p>
        </w:tc>
        <w:tc>
          <w:tcPr>
            <w:tcW w:w="3403" w:type="dxa"/>
            <w:shd w:val="clear" w:color="auto" w:fill="D9D9D9"/>
            <w:vAlign w:val="center"/>
          </w:tcPr>
          <w:p w14:paraId="0302F7E4" w14:textId="77777777" w:rsidR="00565418" w:rsidRPr="00940D4D" w:rsidRDefault="00565418" w:rsidP="00EC241C">
            <w:pPr>
              <w:widowControl w:val="0"/>
              <w:tabs>
                <w:tab w:val="left" w:pos="341"/>
              </w:tabs>
              <w:overflowPunct w:val="0"/>
              <w:autoSpaceDE w:val="0"/>
              <w:autoSpaceDN w:val="0"/>
              <w:adjustRightInd w:val="0"/>
              <w:spacing w:before="240" w:after="120" w:line="252" w:lineRule="auto"/>
              <w:ind w:right="100"/>
              <w:rPr>
                <w:rFonts w:asciiTheme="minorHAnsi" w:hAnsiTheme="minorHAnsi" w:cstheme="minorHAnsi"/>
                <w:sz w:val="22"/>
                <w:szCs w:val="22"/>
              </w:rPr>
            </w:pPr>
            <w:r w:rsidRPr="00940D4D">
              <w:rPr>
                <w:rFonts w:asciiTheme="minorHAnsi" w:hAnsiTheme="minorHAnsi" w:cstheme="minorHAnsi"/>
                <w:sz w:val="22"/>
                <w:szCs w:val="22"/>
              </w:rPr>
              <w:t>Délka trvání záruky v měsících</w:t>
            </w:r>
          </w:p>
        </w:tc>
      </w:tr>
      <w:tr w:rsidR="00565418" w:rsidRPr="00940D4D" w14:paraId="0B265887" w14:textId="77777777" w:rsidTr="001A56AF">
        <w:tc>
          <w:tcPr>
            <w:tcW w:w="5273" w:type="dxa"/>
            <w:shd w:val="clear" w:color="auto" w:fill="auto"/>
            <w:vAlign w:val="center"/>
          </w:tcPr>
          <w:p w14:paraId="473ADD13" w14:textId="245D7E30" w:rsidR="00565418" w:rsidRPr="00940D4D" w:rsidRDefault="001A56AF" w:rsidP="001A56AF">
            <w:pPr>
              <w:widowControl w:val="0"/>
              <w:tabs>
                <w:tab w:val="left" w:pos="341"/>
              </w:tabs>
              <w:overflowPunct w:val="0"/>
              <w:autoSpaceDE w:val="0"/>
              <w:autoSpaceDN w:val="0"/>
              <w:adjustRightInd w:val="0"/>
              <w:spacing w:before="240" w:after="120" w:line="252" w:lineRule="auto"/>
              <w:ind w:right="100"/>
              <w:rPr>
                <w:rFonts w:asciiTheme="minorHAnsi" w:hAnsiTheme="minorHAnsi" w:cstheme="minorHAnsi"/>
                <w:sz w:val="22"/>
                <w:szCs w:val="22"/>
              </w:rPr>
            </w:pPr>
            <w:r w:rsidRPr="00940D4D">
              <w:rPr>
                <w:rFonts w:asciiTheme="minorHAnsi" w:hAnsiTheme="minorHAnsi" w:cstheme="minorHAnsi"/>
                <w:sz w:val="22"/>
                <w:szCs w:val="22"/>
              </w:rPr>
              <w:t>Celek – zvláštní vozidlo</w:t>
            </w:r>
          </w:p>
        </w:tc>
        <w:tc>
          <w:tcPr>
            <w:tcW w:w="3403" w:type="dxa"/>
            <w:shd w:val="clear" w:color="auto" w:fill="auto"/>
            <w:vAlign w:val="center"/>
          </w:tcPr>
          <w:p w14:paraId="384005AC" w14:textId="7921D4C9" w:rsidR="00565418" w:rsidRPr="00940D4D" w:rsidRDefault="00565418" w:rsidP="00EC241C">
            <w:pPr>
              <w:widowControl w:val="0"/>
              <w:tabs>
                <w:tab w:val="left" w:pos="341"/>
              </w:tabs>
              <w:overflowPunct w:val="0"/>
              <w:autoSpaceDE w:val="0"/>
              <w:autoSpaceDN w:val="0"/>
              <w:adjustRightInd w:val="0"/>
              <w:spacing w:before="240" w:after="120" w:line="252" w:lineRule="auto"/>
              <w:ind w:right="100"/>
              <w:jc w:val="center"/>
              <w:rPr>
                <w:rFonts w:asciiTheme="minorHAnsi" w:hAnsiTheme="minorHAnsi" w:cstheme="minorHAnsi"/>
                <w:sz w:val="22"/>
                <w:szCs w:val="22"/>
              </w:rPr>
            </w:pPr>
            <w:r w:rsidRPr="00940D4D">
              <w:rPr>
                <w:rFonts w:asciiTheme="minorHAnsi" w:hAnsiTheme="minorHAnsi" w:cstheme="minorHAnsi"/>
                <w:sz w:val="22"/>
                <w:szCs w:val="22"/>
                <w:highlight w:val="yellow"/>
                <w:lang w:eastAsia="en-US"/>
              </w:rPr>
              <w:fldChar w:fldCharType="begin"/>
            </w:r>
            <w:r w:rsidRPr="00940D4D">
              <w:rPr>
                <w:rFonts w:asciiTheme="minorHAnsi" w:hAnsiTheme="minorHAnsi" w:cstheme="minorHAnsi"/>
                <w:sz w:val="22"/>
                <w:szCs w:val="22"/>
                <w:highlight w:val="yellow"/>
                <w:lang w:eastAsia="en-US"/>
              </w:rPr>
              <w:instrText xml:space="preserve"> MACROBUTTON  AcceptConflict "[Účastník doplní konkrétní údaj]" </w:instrText>
            </w:r>
            <w:r w:rsidRPr="00940D4D">
              <w:rPr>
                <w:rFonts w:asciiTheme="minorHAnsi" w:hAnsiTheme="minorHAnsi" w:cstheme="minorHAnsi"/>
                <w:sz w:val="22"/>
                <w:szCs w:val="22"/>
                <w:highlight w:val="yellow"/>
                <w:lang w:eastAsia="en-US"/>
              </w:rPr>
              <w:fldChar w:fldCharType="end"/>
            </w:r>
            <w:r w:rsidRPr="00940D4D">
              <w:rPr>
                <w:rFonts w:asciiTheme="minorHAnsi" w:hAnsiTheme="minorHAnsi" w:cstheme="minorHAnsi"/>
                <w:sz w:val="22"/>
                <w:szCs w:val="22"/>
              </w:rPr>
              <w:t xml:space="preserve">   (min. </w:t>
            </w:r>
            <w:r w:rsidR="003E13E2" w:rsidRPr="00940D4D">
              <w:rPr>
                <w:rFonts w:asciiTheme="minorHAnsi" w:hAnsiTheme="minorHAnsi" w:cstheme="minorHAnsi"/>
                <w:sz w:val="22"/>
                <w:szCs w:val="22"/>
              </w:rPr>
              <w:t>24</w:t>
            </w:r>
            <w:r w:rsidRPr="00940D4D">
              <w:rPr>
                <w:rFonts w:asciiTheme="minorHAnsi" w:hAnsiTheme="minorHAnsi" w:cstheme="minorHAnsi"/>
                <w:sz w:val="22"/>
                <w:szCs w:val="22"/>
              </w:rPr>
              <w:t xml:space="preserve"> měsíců)</w:t>
            </w:r>
          </w:p>
        </w:tc>
      </w:tr>
    </w:tbl>
    <w:p w14:paraId="591ED9A1" w14:textId="77777777" w:rsidR="00565418" w:rsidRPr="00940D4D" w:rsidRDefault="00565418" w:rsidP="00565418">
      <w:pPr>
        <w:widowControl w:val="0"/>
        <w:overflowPunct w:val="0"/>
        <w:autoSpaceDE w:val="0"/>
        <w:autoSpaceDN w:val="0"/>
        <w:adjustRightInd w:val="0"/>
        <w:spacing w:after="120" w:line="252" w:lineRule="auto"/>
        <w:ind w:left="361" w:hanging="361"/>
        <w:rPr>
          <w:rFonts w:asciiTheme="minorHAnsi" w:hAnsiTheme="minorHAnsi" w:cstheme="minorHAnsi"/>
          <w:sz w:val="22"/>
          <w:szCs w:val="22"/>
        </w:rPr>
      </w:pPr>
      <w:bookmarkStart w:id="9" w:name="page16"/>
      <w:bookmarkEnd w:id="9"/>
    </w:p>
    <w:p w14:paraId="0F8FE43C" w14:textId="0F10C089" w:rsidR="00565418" w:rsidRPr="00940D4D"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940D4D">
        <w:rPr>
          <w:rFonts w:asciiTheme="minorHAnsi" w:hAnsiTheme="minorHAnsi" w:cstheme="minorHAnsi"/>
          <w:sz w:val="22"/>
          <w:szCs w:val="22"/>
        </w:rPr>
        <w:t>Práva z vadného plnění a ze záruky za jakost, lze uplatnit jakýmkoli</w:t>
      </w:r>
      <w:r w:rsidR="00D17782" w:rsidRPr="00940D4D">
        <w:rPr>
          <w:rFonts w:asciiTheme="minorHAnsi" w:hAnsiTheme="minorHAnsi" w:cstheme="minorHAnsi"/>
          <w:sz w:val="22"/>
          <w:szCs w:val="22"/>
        </w:rPr>
        <w:t xml:space="preserve">v způsobem u prodávajícího nebo </w:t>
      </w:r>
      <w:r w:rsidRPr="00940D4D">
        <w:rPr>
          <w:rFonts w:asciiTheme="minorHAnsi" w:hAnsiTheme="minorHAnsi" w:cstheme="minorHAnsi"/>
          <w:sz w:val="22"/>
          <w:szCs w:val="22"/>
        </w:rPr>
        <w:t xml:space="preserve">v kterémkoliv autorizovaném servisu zn. </w:t>
      </w:r>
      <w:r w:rsidR="00D17782" w:rsidRPr="00940D4D">
        <w:rPr>
          <w:rFonts w:asciiTheme="minorHAnsi" w:hAnsiTheme="minorHAnsi" w:cstheme="minorHAnsi"/>
          <w:sz w:val="22"/>
          <w:szCs w:val="22"/>
          <w:highlight w:val="yellow"/>
          <w:lang w:eastAsia="en-US"/>
        </w:rPr>
        <w:fldChar w:fldCharType="begin"/>
      </w:r>
      <w:r w:rsidR="00D17782" w:rsidRPr="00940D4D">
        <w:rPr>
          <w:rFonts w:asciiTheme="minorHAnsi" w:hAnsiTheme="minorHAnsi" w:cstheme="minorHAnsi"/>
          <w:sz w:val="22"/>
          <w:szCs w:val="22"/>
          <w:highlight w:val="yellow"/>
          <w:lang w:eastAsia="en-US"/>
        </w:rPr>
        <w:instrText xml:space="preserve"> MACROBUTTON  AcceptConflict "[Doplní účastník - Název, IČO a sídlo osoby poskytující servis a umístění servisu]" </w:instrText>
      </w:r>
      <w:r w:rsidR="00D17782" w:rsidRPr="00940D4D">
        <w:rPr>
          <w:rFonts w:asciiTheme="minorHAnsi" w:hAnsiTheme="minorHAnsi" w:cstheme="minorHAnsi"/>
          <w:sz w:val="22"/>
          <w:szCs w:val="22"/>
          <w:highlight w:val="yellow"/>
          <w:lang w:eastAsia="en-US"/>
        </w:rPr>
        <w:fldChar w:fldCharType="end"/>
      </w:r>
      <w:r w:rsidRPr="00940D4D">
        <w:rPr>
          <w:rFonts w:asciiTheme="minorHAnsi" w:hAnsiTheme="minorHAnsi" w:cstheme="minorHAnsi"/>
          <w:sz w:val="22"/>
          <w:szCs w:val="22"/>
        </w:rPr>
        <w:t>. Prodávající je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povinen</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přijetí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reklamace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bez</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zbytečného</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odkladu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písemně</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potvrdit.</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V reklamaci</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kupující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uvede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popis</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vady nebo uvede,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jak</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se</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vada projevuje.</w:t>
      </w:r>
    </w:p>
    <w:p w14:paraId="1E33971C" w14:textId="77777777" w:rsidR="00565418" w:rsidRPr="00940D4D"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940D4D">
        <w:rPr>
          <w:rFonts w:asciiTheme="minorHAnsi" w:hAnsiTheme="minorHAnsi" w:cstheme="minorHAnsi"/>
          <w:sz w:val="22"/>
          <w:szCs w:val="22"/>
        </w:rPr>
        <w:t>Prodávající je povinen bezplatně odstranit vady z vadného plnění a ty, na něž se vztahuje záruka (dále také jen „</w:t>
      </w:r>
      <w:r w:rsidRPr="00940D4D">
        <w:rPr>
          <w:rFonts w:asciiTheme="minorHAnsi" w:hAnsiTheme="minorHAnsi" w:cstheme="minorHAnsi"/>
          <w:b/>
          <w:bCs/>
          <w:i/>
          <w:sz w:val="22"/>
          <w:szCs w:val="22"/>
        </w:rPr>
        <w:t>vady</w:t>
      </w:r>
      <w:r w:rsidRPr="00940D4D">
        <w:rPr>
          <w:rFonts w:asciiTheme="minorHAnsi" w:hAnsiTheme="minorHAnsi" w:cstheme="minorHAnsi"/>
          <w:sz w:val="22"/>
          <w:szCs w:val="22"/>
        </w:rPr>
        <w:t>“), a to nejpozději do 14 dnů ode dne doručení písemného oznámení o vadách, nedohodnou-li</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kupující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 prodávajícím</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 xml:space="preserve">jinak. Za odstranění vady, se považuje stav, kdy je předmět koupě bez této vady předán kupujícímu. </w:t>
      </w:r>
    </w:p>
    <w:p w14:paraId="3C38C153" w14:textId="77777777" w:rsidR="00565418" w:rsidRPr="00940D4D"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bookmarkStart w:id="10" w:name="_Ref71753945"/>
      <w:r w:rsidRPr="00940D4D">
        <w:rPr>
          <w:rFonts w:asciiTheme="minorHAnsi" w:hAnsiTheme="minorHAnsi" w:cstheme="minorHAnsi"/>
          <w:sz w:val="22"/>
          <w:szCs w:val="22"/>
        </w:rPr>
        <w:t>Nebude-li</w:t>
      </w:r>
      <w:r w:rsidRPr="00940D4D">
        <w:rPr>
          <w:rFonts w:asciiTheme="minorHAnsi" w:hAnsiTheme="minorHAnsi" w:cstheme="minorHAnsi"/>
          <w:spacing w:val="39"/>
          <w:sz w:val="22"/>
          <w:szCs w:val="22"/>
        </w:rPr>
        <w:t xml:space="preserve"> </w:t>
      </w:r>
      <w:r w:rsidRPr="00940D4D">
        <w:rPr>
          <w:rFonts w:asciiTheme="minorHAnsi" w:hAnsiTheme="minorHAnsi" w:cstheme="minorHAnsi"/>
          <w:sz w:val="22"/>
          <w:szCs w:val="22"/>
        </w:rPr>
        <w:t>vada</w:t>
      </w:r>
      <w:r w:rsidRPr="00940D4D">
        <w:rPr>
          <w:rFonts w:asciiTheme="minorHAnsi" w:hAnsiTheme="minorHAnsi" w:cstheme="minorHAnsi"/>
          <w:spacing w:val="37"/>
          <w:sz w:val="22"/>
          <w:szCs w:val="22"/>
        </w:rPr>
        <w:t xml:space="preserve"> </w:t>
      </w:r>
      <w:r w:rsidRPr="00940D4D">
        <w:rPr>
          <w:rFonts w:asciiTheme="minorHAnsi" w:hAnsiTheme="minorHAnsi" w:cstheme="minorHAnsi"/>
          <w:sz w:val="22"/>
          <w:szCs w:val="22"/>
        </w:rPr>
        <w:t>odstraněna</w:t>
      </w:r>
      <w:r w:rsidRPr="00940D4D">
        <w:rPr>
          <w:rFonts w:asciiTheme="minorHAnsi" w:hAnsiTheme="minorHAnsi" w:cstheme="minorHAnsi"/>
          <w:spacing w:val="40"/>
          <w:sz w:val="22"/>
          <w:szCs w:val="22"/>
        </w:rPr>
        <w:t xml:space="preserve"> </w:t>
      </w:r>
      <w:r w:rsidRPr="00940D4D">
        <w:rPr>
          <w:rFonts w:asciiTheme="minorHAnsi" w:hAnsiTheme="minorHAnsi" w:cstheme="minorHAnsi"/>
          <w:sz w:val="22"/>
          <w:szCs w:val="22"/>
        </w:rPr>
        <w:t>ve</w:t>
      </w:r>
      <w:r w:rsidRPr="00940D4D">
        <w:rPr>
          <w:rFonts w:asciiTheme="minorHAnsi" w:hAnsiTheme="minorHAnsi" w:cstheme="minorHAnsi"/>
          <w:spacing w:val="40"/>
          <w:sz w:val="22"/>
          <w:szCs w:val="22"/>
        </w:rPr>
        <w:t xml:space="preserve"> </w:t>
      </w:r>
      <w:r w:rsidRPr="00940D4D">
        <w:rPr>
          <w:rFonts w:asciiTheme="minorHAnsi" w:hAnsiTheme="minorHAnsi" w:cstheme="minorHAnsi"/>
          <w:sz w:val="22"/>
          <w:szCs w:val="22"/>
        </w:rPr>
        <w:t>lhůtě</w:t>
      </w:r>
      <w:r w:rsidRPr="00940D4D">
        <w:rPr>
          <w:rFonts w:asciiTheme="minorHAnsi" w:hAnsiTheme="minorHAnsi" w:cstheme="minorHAnsi"/>
          <w:spacing w:val="42"/>
          <w:sz w:val="22"/>
          <w:szCs w:val="22"/>
        </w:rPr>
        <w:t xml:space="preserve"> </w:t>
      </w:r>
      <w:r w:rsidRPr="00940D4D">
        <w:rPr>
          <w:rFonts w:asciiTheme="minorHAnsi" w:hAnsiTheme="minorHAnsi" w:cstheme="minorHAnsi"/>
          <w:sz w:val="22"/>
          <w:szCs w:val="22"/>
        </w:rPr>
        <w:t>podle</w:t>
      </w:r>
      <w:r w:rsidRPr="00940D4D">
        <w:rPr>
          <w:rFonts w:asciiTheme="minorHAnsi" w:hAnsiTheme="minorHAnsi" w:cstheme="minorHAnsi"/>
          <w:spacing w:val="41"/>
          <w:sz w:val="22"/>
          <w:szCs w:val="22"/>
        </w:rPr>
        <w:t xml:space="preserve"> </w:t>
      </w:r>
      <w:r w:rsidRPr="00940D4D">
        <w:rPr>
          <w:rFonts w:asciiTheme="minorHAnsi" w:hAnsiTheme="minorHAnsi" w:cstheme="minorHAnsi"/>
          <w:sz w:val="22"/>
          <w:szCs w:val="22"/>
        </w:rPr>
        <w:t>předchozího</w:t>
      </w:r>
      <w:r w:rsidRPr="00940D4D">
        <w:rPr>
          <w:rFonts w:asciiTheme="minorHAnsi" w:hAnsiTheme="minorHAnsi" w:cstheme="minorHAnsi"/>
          <w:spacing w:val="39"/>
          <w:sz w:val="22"/>
          <w:szCs w:val="22"/>
        </w:rPr>
        <w:t xml:space="preserve"> </w:t>
      </w:r>
      <w:r w:rsidRPr="00940D4D">
        <w:rPr>
          <w:rFonts w:asciiTheme="minorHAnsi" w:hAnsiTheme="minorHAnsi" w:cstheme="minorHAnsi"/>
          <w:sz w:val="22"/>
          <w:szCs w:val="22"/>
        </w:rPr>
        <w:t>odstavce</w:t>
      </w:r>
      <w:r w:rsidRPr="00940D4D">
        <w:rPr>
          <w:rFonts w:asciiTheme="minorHAnsi" w:hAnsiTheme="minorHAnsi" w:cstheme="minorHAnsi"/>
          <w:spacing w:val="38"/>
          <w:sz w:val="22"/>
          <w:szCs w:val="22"/>
        </w:rPr>
        <w:t xml:space="preserve"> </w:t>
      </w:r>
      <w:r w:rsidRPr="00940D4D">
        <w:rPr>
          <w:rFonts w:asciiTheme="minorHAnsi" w:hAnsiTheme="minorHAnsi" w:cstheme="minorHAnsi"/>
          <w:sz w:val="22"/>
          <w:szCs w:val="22"/>
        </w:rPr>
        <w:t>Smlouvy,</w:t>
      </w:r>
      <w:r w:rsidRPr="00940D4D">
        <w:rPr>
          <w:rFonts w:asciiTheme="minorHAnsi" w:hAnsiTheme="minorHAnsi" w:cstheme="minorHAnsi"/>
          <w:spacing w:val="40"/>
          <w:sz w:val="22"/>
          <w:szCs w:val="22"/>
        </w:rPr>
        <w:t xml:space="preserve"> </w:t>
      </w:r>
      <w:r w:rsidRPr="00940D4D">
        <w:rPr>
          <w:rFonts w:asciiTheme="minorHAnsi" w:hAnsiTheme="minorHAnsi" w:cstheme="minorHAnsi"/>
          <w:sz w:val="22"/>
          <w:szCs w:val="22"/>
        </w:rPr>
        <w:t>je</w:t>
      </w:r>
      <w:r w:rsidRPr="00940D4D">
        <w:rPr>
          <w:rFonts w:asciiTheme="minorHAnsi" w:hAnsiTheme="minorHAnsi" w:cstheme="minorHAnsi"/>
          <w:spacing w:val="38"/>
          <w:sz w:val="22"/>
          <w:szCs w:val="22"/>
        </w:rPr>
        <w:t xml:space="preserve"> </w:t>
      </w:r>
      <w:r w:rsidRPr="00940D4D">
        <w:rPr>
          <w:rFonts w:asciiTheme="minorHAnsi" w:hAnsiTheme="minorHAnsi" w:cstheme="minorHAnsi"/>
          <w:sz w:val="22"/>
          <w:szCs w:val="22"/>
        </w:rPr>
        <w:t>Kupující</w:t>
      </w:r>
      <w:r w:rsidRPr="00940D4D">
        <w:rPr>
          <w:rFonts w:asciiTheme="minorHAnsi" w:hAnsiTheme="minorHAnsi" w:cstheme="minorHAnsi"/>
          <w:spacing w:val="-47"/>
          <w:sz w:val="22"/>
          <w:szCs w:val="22"/>
        </w:rPr>
        <w:t xml:space="preserve"> </w:t>
      </w:r>
      <w:r w:rsidRPr="00940D4D">
        <w:rPr>
          <w:rFonts w:asciiTheme="minorHAnsi" w:hAnsiTheme="minorHAnsi" w:cstheme="minorHAnsi"/>
          <w:sz w:val="22"/>
          <w:szCs w:val="22"/>
        </w:rPr>
        <w:t>oprávněn:</w:t>
      </w:r>
      <w:bookmarkEnd w:id="10"/>
    </w:p>
    <w:p w14:paraId="685D50CF" w14:textId="77777777" w:rsidR="00565418" w:rsidRPr="00940D4D" w:rsidRDefault="00565418" w:rsidP="00565418">
      <w:pPr>
        <w:widowControl w:val="0"/>
        <w:numPr>
          <w:ilvl w:val="1"/>
          <w:numId w:val="21"/>
        </w:numPr>
        <w:tabs>
          <w:tab w:val="left" w:pos="851"/>
        </w:tabs>
        <w:overflowPunct w:val="0"/>
        <w:autoSpaceDE w:val="0"/>
        <w:autoSpaceDN w:val="0"/>
        <w:adjustRightInd w:val="0"/>
        <w:spacing w:after="120" w:line="252" w:lineRule="auto"/>
        <w:ind w:left="851" w:right="100" w:hanging="361"/>
        <w:rPr>
          <w:rFonts w:asciiTheme="minorHAnsi" w:hAnsiTheme="minorHAnsi" w:cstheme="minorHAnsi"/>
          <w:sz w:val="22"/>
          <w:szCs w:val="22"/>
        </w:rPr>
      </w:pPr>
      <w:bookmarkStart w:id="11" w:name="_bookmark19"/>
      <w:bookmarkEnd w:id="11"/>
      <w:r w:rsidRPr="00940D4D">
        <w:rPr>
          <w:rFonts w:asciiTheme="minorHAnsi" w:hAnsiTheme="minorHAnsi" w:cstheme="minorHAnsi"/>
          <w:sz w:val="22"/>
          <w:szCs w:val="22"/>
        </w:rPr>
        <w:t>zajistit</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odstranění</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vady</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jinou</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odborně</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způsobilou</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osobou,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nebo</w:t>
      </w:r>
    </w:p>
    <w:p w14:paraId="5EF21639" w14:textId="77777777" w:rsidR="00565418" w:rsidRPr="00940D4D" w:rsidRDefault="00565418" w:rsidP="00565418">
      <w:pPr>
        <w:widowControl w:val="0"/>
        <w:numPr>
          <w:ilvl w:val="1"/>
          <w:numId w:val="21"/>
        </w:numPr>
        <w:tabs>
          <w:tab w:val="left" w:pos="851"/>
        </w:tabs>
        <w:overflowPunct w:val="0"/>
        <w:autoSpaceDE w:val="0"/>
        <w:autoSpaceDN w:val="0"/>
        <w:adjustRightInd w:val="0"/>
        <w:spacing w:after="120" w:line="252" w:lineRule="auto"/>
        <w:ind w:left="851" w:right="100" w:hanging="361"/>
        <w:rPr>
          <w:rFonts w:asciiTheme="minorHAnsi" w:hAnsiTheme="minorHAnsi" w:cstheme="minorHAnsi"/>
          <w:sz w:val="22"/>
          <w:szCs w:val="22"/>
        </w:rPr>
      </w:pPr>
      <w:bookmarkStart w:id="12" w:name="_bookmark20"/>
      <w:bookmarkEnd w:id="12"/>
      <w:r w:rsidRPr="00940D4D">
        <w:rPr>
          <w:rFonts w:asciiTheme="minorHAnsi" w:hAnsiTheme="minorHAnsi" w:cstheme="minorHAnsi"/>
          <w:sz w:val="22"/>
          <w:szCs w:val="22"/>
        </w:rPr>
        <w:t>zajistit obstarání náhradního plnění jinou odborně způsobilou osobou na náklady prodávajícího,</w:t>
      </w:r>
      <w:r w:rsidRPr="00940D4D">
        <w:rPr>
          <w:rFonts w:asciiTheme="minorHAnsi" w:hAnsiTheme="minorHAnsi" w:cstheme="minorHAnsi"/>
          <w:spacing w:val="-5"/>
          <w:sz w:val="22"/>
          <w:szCs w:val="22"/>
        </w:rPr>
        <w:t xml:space="preserve"> </w:t>
      </w:r>
      <w:r w:rsidRPr="00940D4D">
        <w:rPr>
          <w:rFonts w:asciiTheme="minorHAnsi" w:hAnsiTheme="minorHAnsi" w:cstheme="minorHAnsi"/>
          <w:sz w:val="22"/>
          <w:szCs w:val="22"/>
        </w:rPr>
        <w:t>nebo</w:t>
      </w:r>
    </w:p>
    <w:p w14:paraId="084B80AC" w14:textId="77777777" w:rsidR="00565418" w:rsidRPr="00940D4D" w:rsidRDefault="00565418" w:rsidP="00565418">
      <w:pPr>
        <w:widowControl w:val="0"/>
        <w:numPr>
          <w:ilvl w:val="1"/>
          <w:numId w:val="21"/>
        </w:numPr>
        <w:tabs>
          <w:tab w:val="left" w:pos="851"/>
        </w:tabs>
        <w:overflowPunct w:val="0"/>
        <w:autoSpaceDE w:val="0"/>
        <w:autoSpaceDN w:val="0"/>
        <w:adjustRightInd w:val="0"/>
        <w:spacing w:after="120" w:line="252" w:lineRule="auto"/>
        <w:ind w:left="851" w:right="100" w:hanging="361"/>
        <w:rPr>
          <w:rFonts w:asciiTheme="minorHAnsi" w:hAnsiTheme="minorHAnsi" w:cstheme="minorHAnsi"/>
          <w:sz w:val="22"/>
          <w:szCs w:val="22"/>
        </w:rPr>
      </w:pPr>
      <w:r w:rsidRPr="00940D4D">
        <w:rPr>
          <w:rFonts w:asciiTheme="minorHAnsi" w:hAnsiTheme="minorHAnsi" w:cstheme="minorHAnsi"/>
          <w:sz w:val="22"/>
          <w:szCs w:val="22"/>
        </w:rPr>
        <w:t>požadovat</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přiměřenou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slevu</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z</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Ceny,</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nebo</w:t>
      </w:r>
    </w:p>
    <w:p w14:paraId="5393F28B" w14:textId="77777777" w:rsidR="00565418" w:rsidRPr="00940D4D" w:rsidRDefault="00565418" w:rsidP="00565418">
      <w:pPr>
        <w:widowControl w:val="0"/>
        <w:numPr>
          <w:ilvl w:val="1"/>
          <w:numId w:val="21"/>
        </w:numPr>
        <w:tabs>
          <w:tab w:val="left" w:pos="851"/>
        </w:tabs>
        <w:overflowPunct w:val="0"/>
        <w:autoSpaceDE w:val="0"/>
        <w:autoSpaceDN w:val="0"/>
        <w:adjustRightInd w:val="0"/>
        <w:spacing w:after="120" w:line="252" w:lineRule="auto"/>
        <w:ind w:left="851" w:right="100" w:hanging="361"/>
        <w:rPr>
          <w:rFonts w:asciiTheme="minorHAnsi" w:hAnsiTheme="minorHAnsi" w:cstheme="minorHAnsi"/>
          <w:sz w:val="22"/>
          <w:szCs w:val="22"/>
        </w:rPr>
      </w:pPr>
      <w:r w:rsidRPr="00940D4D">
        <w:rPr>
          <w:rFonts w:asciiTheme="minorHAnsi" w:hAnsiTheme="minorHAnsi" w:cstheme="minorHAnsi"/>
          <w:sz w:val="22"/>
          <w:szCs w:val="22"/>
        </w:rPr>
        <w:t>odstoupit</w:t>
      </w:r>
      <w:r w:rsidRPr="00940D4D">
        <w:rPr>
          <w:rFonts w:asciiTheme="minorHAnsi" w:hAnsiTheme="minorHAnsi" w:cstheme="minorHAnsi"/>
          <w:spacing w:val="6"/>
          <w:sz w:val="22"/>
          <w:szCs w:val="22"/>
        </w:rPr>
        <w:t xml:space="preserve"> </w:t>
      </w:r>
      <w:r w:rsidRPr="00940D4D">
        <w:rPr>
          <w:rFonts w:asciiTheme="minorHAnsi" w:hAnsiTheme="minorHAnsi" w:cstheme="minorHAnsi"/>
          <w:sz w:val="22"/>
          <w:szCs w:val="22"/>
        </w:rPr>
        <w:t>od</w:t>
      </w:r>
      <w:r w:rsidRPr="00940D4D">
        <w:rPr>
          <w:rFonts w:asciiTheme="minorHAnsi" w:hAnsiTheme="minorHAnsi" w:cstheme="minorHAnsi"/>
          <w:spacing w:val="5"/>
          <w:sz w:val="22"/>
          <w:szCs w:val="22"/>
        </w:rPr>
        <w:t xml:space="preserve"> </w:t>
      </w:r>
      <w:r w:rsidRPr="00940D4D">
        <w:rPr>
          <w:rFonts w:asciiTheme="minorHAnsi" w:hAnsiTheme="minorHAnsi" w:cstheme="minorHAnsi"/>
          <w:sz w:val="22"/>
          <w:szCs w:val="22"/>
        </w:rPr>
        <w:t>smlouvy,</w:t>
      </w:r>
      <w:r w:rsidRPr="00940D4D">
        <w:rPr>
          <w:rFonts w:asciiTheme="minorHAnsi" w:hAnsiTheme="minorHAnsi" w:cstheme="minorHAnsi"/>
          <w:spacing w:val="6"/>
          <w:sz w:val="22"/>
          <w:szCs w:val="22"/>
        </w:rPr>
        <w:t xml:space="preserve"> </w:t>
      </w:r>
      <w:r w:rsidRPr="00940D4D">
        <w:rPr>
          <w:rFonts w:asciiTheme="minorHAnsi" w:hAnsiTheme="minorHAnsi" w:cstheme="minorHAnsi"/>
          <w:sz w:val="22"/>
          <w:szCs w:val="22"/>
        </w:rPr>
        <w:t>pokud</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není</w:t>
      </w:r>
      <w:r w:rsidRPr="00940D4D">
        <w:rPr>
          <w:rFonts w:asciiTheme="minorHAnsi" w:hAnsiTheme="minorHAnsi" w:cstheme="minorHAnsi"/>
          <w:spacing w:val="5"/>
          <w:sz w:val="22"/>
          <w:szCs w:val="22"/>
        </w:rPr>
        <w:t xml:space="preserve"> </w:t>
      </w:r>
      <w:r w:rsidRPr="00940D4D">
        <w:rPr>
          <w:rFonts w:asciiTheme="minorHAnsi" w:hAnsiTheme="minorHAnsi" w:cstheme="minorHAnsi"/>
          <w:sz w:val="22"/>
          <w:szCs w:val="22"/>
        </w:rPr>
        <w:t>vada</w:t>
      </w:r>
      <w:r w:rsidRPr="00940D4D">
        <w:rPr>
          <w:rFonts w:asciiTheme="minorHAnsi" w:hAnsiTheme="minorHAnsi" w:cstheme="minorHAnsi"/>
          <w:spacing w:val="5"/>
          <w:sz w:val="22"/>
          <w:szCs w:val="22"/>
        </w:rPr>
        <w:t xml:space="preserve"> </w:t>
      </w:r>
      <w:r w:rsidRPr="00940D4D">
        <w:rPr>
          <w:rFonts w:asciiTheme="minorHAnsi" w:hAnsiTheme="minorHAnsi" w:cstheme="minorHAnsi"/>
          <w:sz w:val="22"/>
          <w:szCs w:val="22"/>
        </w:rPr>
        <w:t>odstraněna</w:t>
      </w:r>
      <w:r w:rsidRPr="00940D4D">
        <w:rPr>
          <w:rFonts w:asciiTheme="minorHAnsi" w:hAnsiTheme="minorHAnsi" w:cstheme="minorHAnsi"/>
          <w:spacing w:val="5"/>
          <w:sz w:val="22"/>
          <w:szCs w:val="22"/>
        </w:rPr>
        <w:t xml:space="preserve"> </w:t>
      </w:r>
      <w:r w:rsidRPr="00940D4D">
        <w:rPr>
          <w:rFonts w:asciiTheme="minorHAnsi" w:hAnsiTheme="minorHAnsi" w:cstheme="minorHAnsi"/>
          <w:sz w:val="22"/>
          <w:szCs w:val="22"/>
        </w:rPr>
        <w:t>ani</w:t>
      </w:r>
      <w:r w:rsidRPr="00940D4D">
        <w:rPr>
          <w:rFonts w:asciiTheme="minorHAnsi" w:hAnsiTheme="minorHAnsi" w:cstheme="minorHAnsi"/>
          <w:spacing w:val="6"/>
          <w:sz w:val="22"/>
          <w:szCs w:val="22"/>
        </w:rPr>
        <w:t xml:space="preserve"> </w:t>
      </w:r>
      <w:r w:rsidRPr="00940D4D">
        <w:rPr>
          <w:rFonts w:asciiTheme="minorHAnsi" w:hAnsiTheme="minorHAnsi" w:cstheme="minorHAnsi"/>
          <w:sz w:val="22"/>
          <w:szCs w:val="22"/>
        </w:rPr>
        <w:t>do</w:t>
      </w:r>
      <w:r w:rsidRPr="00940D4D">
        <w:rPr>
          <w:rFonts w:asciiTheme="minorHAnsi" w:hAnsiTheme="minorHAnsi" w:cstheme="minorHAnsi"/>
          <w:spacing w:val="6"/>
          <w:sz w:val="22"/>
          <w:szCs w:val="22"/>
        </w:rPr>
        <w:t xml:space="preserve"> 14 pracovních dnů ode dne</w:t>
      </w:r>
      <w:r w:rsidRPr="00940D4D">
        <w:rPr>
          <w:rFonts w:asciiTheme="minorHAnsi" w:hAnsiTheme="minorHAnsi" w:cstheme="minorHAnsi"/>
          <w:spacing w:val="-47"/>
          <w:sz w:val="22"/>
          <w:szCs w:val="22"/>
        </w:rPr>
        <w:t xml:space="preserve"> </w:t>
      </w:r>
      <w:r w:rsidRPr="00940D4D">
        <w:rPr>
          <w:rFonts w:asciiTheme="minorHAnsi" w:hAnsiTheme="minorHAnsi" w:cstheme="minorHAnsi"/>
          <w:sz w:val="22"/>
          <w:szCs w:val="22"/>
        </w:rPr>
        <w:t>oznámení</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vady</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prodávajícímu, není-li mezi kupujícím a prodávajícím ujednáno jinak.</w:t>
      </w:r>
    </w:p>
    <w:p w14:paraId="6DCC90D7" w14:textId="77777777" w:rsidR="00565418" w:rsidRPr="00940D4D"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940D4D">
        <w:rPr>
          <w:rFonts w:asciiTheme="minorHAnsi" w:hAnsiTheme="minorHAnsi" w:cstheme="minorHAnsi"/>
          <w:sz w:val="22"/>
          <w:szCs w:val="22"/>
        </w:rPr>
        <w:t>Veškeré náklady vzniklé Kupujícímu v souvislosti s odstraněním vady způsobem podle čl. IX odst. 5 smlouvy je prodávající povinen kupujícímu uhradit. Prodávající se tak zejména</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zavazuje uhradit cenu účtovanou kupujícímu jinou odborně způsobilou osobou.</w:t>
      </w:r>
    </w:p>
    <w:p w14:paraId="5BDD79D8" w14:textId="77777777" w:rsidR="00565418" w:rsidRPr="00940D4D"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940D4D">
        <w:rPr>
          <w:rFonts w:asciiTheme="minorHAnsi" w:hAnsiTheme="minorHAnsi" w:cstheme="minorHAnsi"/>
          <w:sz w:val="22"/>
          <w:szCs w:val="22"/>
        </w:rPr>
        <w:t xml:space="preserve">Záruční podmínky: </w:t>
      </w:r>
    </w:p>
    <w:p w14:paraId="5A98497B" w14:textId="77777777" w:rsidR="00565418" w:rsidRPr="00940D4D" w:rsidRDefault="00565418" w:rsidP="00565418">
      <w:pPr>
        <w:widowControl w:val="0"/>
        <w:numPr>
          <w:ilvl w:val="1"/>
          <w:numId w:val="38"/>
        </w:numPr>
        <w:tabs>
          <w:tab w:val="left" w:pos="851"/>
        </w:tabs>
        <w:overflowPunct w:val="0"/>
        <w:autoSpaceDE w:val="0"/>
        <w:autoSpaceDN w:val="0"/>
        <w:adjustRightInd w:val="0"/>
        <w:spacing w:after="120" w:line="252" w:lineRule="auto"/>
        <w:ind w:left="848" w:right="100"/>
        <w:rPr>
          <w:rFonts w:asciiTheme="minorHAnsi" w:hAnsiTheme="minorHAnsi" w:cstheme="minorHAnsi"/>
          <w:sz w:val="22"/>
          <w:szCs w:val="22"/>
        </w:rPr>
      </w:pPr>
      <w:r w:rsidRPr="00940D4D">
        <w:rPr>
          <w:rFonts w:asciiTheme="minorHAnsi" w:hAnsiTheme="minorHAnsi" w:cstheme="minorHAnsi"/>
          <w:sz w:val="22"/>
          <w:szCs w:val="22"/>
        </w:rPr>
        <w:t xml:space="preserve">Pro uplatnění všech záruk musí předmět koupě absolvovat předepsané servisní prohlídky </w:t>
      </w:r>
      <w:r w:rsidRPr="00940D4D">
        <w:rPr>
          <w:rFonts w:asciiTheme="minorHAnsi" w:hAnsiTheme="minorHAnsi" w:cstheme="minorHAnsi"/>
          <w:sz w:val="22"/>
          <w:szCs w:val="22"/>
        </w:rPr>
        <w:lastRenderedPageBreak/>
        <w:t xml:space="preserve">dle předpisu výrobce v autorizovaném servisu zn. </w:t>
      </w:r>
      <w:r w:rsidRPr="00940D4D">
        <w:rPr>
          <w:rFonts w:asciiTheme="minorHAnsi" w:hAnsiTheme="minorHAnsi" w:cstheme="minorHAnsi"/>
          <w:sz w:val="22"/>
          <w:szCs w:val="22"/>
          <w:highlight w:val="yellow"/>
          <w:lang w:eastAsia="en-US"/>
        </w:rPr>
        <w:fldChar w:fldCharType="begin"/>
      </w:r>
      <w:r w:rsidRPr="00940D4D">
        <w:rPr>
          <w:rFonts w:asciiTheme="minorHAnsi" w:hAnsiTheme="minorHAnsi" w:cstheme="minorHAnsi"/>
          <w:sz w:val="22"/>
          <w:szCs w:val="22"/>
          <w:highlight w:val="yellow"/>
          <w:lang w:eastAsia="en-US"/>
        </w:rPr>
        <w:instrText xml:space="preserve"> MACROBUTTON  AcceptConflict "[Doplní účastník - Název, ičo a sídlo osoby poskytující servis a umístění servisu]" </w:instrText>
      </w:r>
      <w:r w:rsidRPr="00940D4D">
        <w:rPr>
          <w:rFonts w:asciiTheme="minorHAnsi" w:hAnsiTheme="minorHAnsi" w:cstheme="minorHAnsi"/>
          <w:sz w:val="22"/>
          <w:szCs w:val="22"/>
          <w:highlight w:val="yellow"/>
          <w:lang w:eastAsia="en-US"/>
        </w:rPr>
        <w:fldChar w:fldCharType="end"/>
      </w:r>
      <w:r w:rsidRPr="00940D4D">
        <w:rPr>
          <w:rFonts w:asciiTheme="minorHAnsi" w:hAnsiTheme="minorHAnsi" w:cstheme="minorHAnsi"/>
          <w:sz w:val="22"/>
          <w:szCs w:val="22"/>
          <w:lang w:eastAsia="en-US"/>
        </w:rPr>
        <w:t xml:space="preserve">, </w:t>
      </w:r>
      <w:r w:rsidRPr="00940D4D">
        <w:rPr>
          <w:rFonts w:asciiTheme="minorHAnsi" w:hAnsiTheme="minorHAnsi" w:cstheme="minorHAnsi"/>
          <w:sz w:val="22"/>
          <w:szCs w:val="22"/>
        </w:rPr>
        <w:t xml:space="preserve">zejm. na adrese: </w:t>
      </w:r>
      <w:r w:rsidRPr="00940D4D">
        <w:rPr>
          <w:rFonts w:asciiTheme="minorHAnsi" w:hAnsiTheme="minorHAnsi" w:cstheme="minorHAnsi"/>
          <w:sz w:val="22"/>
          <w:szCs w:val="22"/>
          <w:highlight w:val="yellow"/>
          <w:lang w:eastAsia="en-US"/>
        </w:rPr>
        <w:fldChar w:fldCharType="begin"/>
      </w:r>
      <w:r w:rsidRPr="00940D4D">
        <w:rPr>
          <w:rFonts w:asciiTheme="minorHAnsi" w:hAnsiTheme="minorHAnsi" w:cstheme="minorHAnsi"/>
          <w:sz w:val="22"/>
          <w:szCs w:val="22"/>
          <w:highlight w:val="yellow"/>
          <w:lang w:eastAsia="en-US"/>
        </w:rPr>
        <w:instrText xml:space="preserve"> MACROBUTTON  AcceptConflict "[Doplní účastník]" </w:instrText>
      </w:r>
      <w:r w:rsidRPr="00940D4D">
        <w:rPr>
          <w:rFonts w:asciiTheme="minorHAnsi" w:hAnsiTheme="minorHAnsi" w:cstheme="minorHAnsi"/>
          <w:sz w:val="22"/>
          <w:szCs w:val="22"/>
          <w:highlight w:val="yellow"/>
          <w:lang w:eastAsia="en-US"/>
        </w:rPr>
        <w:fldChar w:fldCharType="end"/>
      </w:r>
      <w:r w:rsidRPr="00940D4D">
        <w:rPr>
          <w:rFonts w:asciiTheme="minorHAnsi" w:hAnsiTheme="minorHAnsi" w:cstheme="minorHAnsi"/>
          <w:sz w:val="22"/>
          <w:szCs w:val="22"/>
        </w:rPr>
        <w:t xml:space="preserve">. Servisní interval je proměnlivý dle způsobu používání předmětu koupě s maximální délkou </w:t>
      </w:r>
      <w:r w:rsidRPr="00940D4D">
        <w:rPr>
          <w:rFonts w:asciiTheme="minorHAnsi" w:hAnsiTheme="minorHAnsi" w:cstheme="minorHAnsi"/>
          <w:sz w:val="22"/>
          <w:szCs w:val="22"/>
          <w:highlight w:val="yellow"/>
          <w:lang w:eastAsia="en-US"/>
        </w:rPr>
        <w:fldChar w:fldCharType="begin"/>
      </w:r>
      <w:r w:rsidRPr="00940D4D">
        <w:rPr>
          <w:rFonts w:asciiTheme="minorHAnsi" w:hAnsiTheme="minorHAnsi" w:cstheme="minorHAnsi"/>
          <w:sz w:val="22"/>
          <w:szCs w:val="22"/>
          <w:highlight w:val="yellow"/>
          <w:lang w:eastAsia="en-US"/>
        </w:rPr>
        <w:instrText xml:space="preserve"> MACROBUTTON  AcceptConflict "[Doplní účastník]" </w:instrText>
      </w:r>
      <w:r w:rsidRPr="00940D4D">
        <w:rPr>
          <w:rFonts w:asciiTheme="minorHAnsi" w:hAnsiTheme="minorHAnsi" w:cstheme="minorHAnsi"/>
          <w:sz w:val="22"/>
          <w:szCs w:val="22"/>
          <w:highlight w:val="yellow"/>
          <w:lang w:eastAsia="en-US"/>
        </w:rPr>
        <w:fldChar w:fldCharType="end"/>
      </w:r>
      <w:r w:rsidRPr="00940D4D">
        <w:rPr>
          <w:rFonts w:asciiTheme="minorHAnsi" w:hAnsiTheme="minorHAnsi" w:cstheme="minorHAnsi"/>
          <w:sz w:val="22"/>
          <w:szCs w:val="22"/>
        </w:rPr>
        <w:t xml:space="preserve">roky od předešlé servisní prohlídky nebo dovršení počtu motohodin:  </w:t>
      </w:r>
      <w:r w:rsidRPr="00940D4D">
        <w:rPr>
          <w:rFonts w:asciiTheme="minorHAnsi" w:hAnsiTheme="minorHAnsi" w:cstheme="minorHAnsi"/>
          <w:sz w:val="22"/>
          <w:szCs w:val="22"/>
          <w:highlight w:val="yellow"/>
          <w:lang w:eastAsia="en-US"/>
        </w:rPr>
        <w:fldChar w:fldCharType="begin"/>
      </w:r>
      <w:r w:rsidRPr="00940D4D">
        <w:rPr>
          <w:rFonts w:asciiTheme="minorHAnsi" w:hAnsiTheme="minorHAnsi" w:cstheme="minorHAnsi"/>
          <w:sz w:val="22"/>
          <w:szCs w:val="22"/>
          <w:highlight w:val="yellow"/>
          <w:lang w:eastAsia="en-US"/>
        </w:rPr>
        <w:instrText xml:space="preserve"> MACROBUTTON  AcceptConflict "[Doplní účastník]" </w:instrText>
      </w:r>
      <w:r w:rsidRPr="00940D4D">
        <w:rPr>
          <w:rFonts w:asciiTheme="minorHAnsi" w:hAnsiTheme="minorHAnsi" w:cstheme="minorHAnsi"/>
          <w:sz w:val="22"/>
          <w:szCs w:val="22"/>
          <w:highlight w:val="yellow"/>
          <w:lang w:eastAsia="en-US"/>
        </w:rPr>
        <w:fldChar w:fldCharType="end"/>
      </w:r>
      <w:r w:rsidRPr="00940D4D">
        <w:rPr>
          <w:rFonts w:asciiTheme="minorHAnsi" w:hAnsiTheme="minorHAnsi" w:cstheme="minorHAnsi"/>
          <w:sz w:val="22"/>
          <w:szCs w:val="22"/>
        </w:rPr>
        <w:t>mth.</w:t>
      </w:r>
    </w:p>
    <w:p w14:paraId="1F47D0BF" w14:textId="77777777" w:rsidR="00565418" w:rsidRPr="00940D4D" w:rsidRDefault="00565418" w:rsidP="00565418">
      <w:pPr>
        <w:widowControl w:val="0"/>
        <w:numPr>
          <w:ilvl w:val="1"/>
          <w:numId w:val="38"/>
        </w:numPr>
        <w:tabs>
          <w:tab w:val="left" w:pos="851"/>
        </w:tabs>
        <w:overflowPunct w:val="0"/>
        <w:autoSpaceDE w:val="0"/>
        <w:autoSpaceDN w:val="0"/>
        <w:adjustRightInd w:val="0"/>
        <w:spacing w:after="120" w:line="252" w:lineRule="auto"/>
        <w:ind w:left="848" w:right="100"/>
        <w:rPr>
          <w:rFonts w:asciiTheme="minorHAnsi" w:hAnsiTheme="minorHAnsi" w:cstheme="minorHAnsi"/>
          <w:sz w:val="22"/>
          <w:szCs w:val="22"/>
        </w:rPr>
      </w:pPr>
      <w:r w:rsidRPr="00940D4D">
        <w:rPr>
          <w:rFonts w:asciiTheme="minorHAnsi" w:hAnsiTheme="minorHAnsi" w:cstheme="minorHAnsi"/>
          <w:sz w:val="22"/>
          <w:szCs w:val="22"/>
        </w:rPr>
        <w:t>Pokud nebude možné spravedlivě požadovat odstranění vad do 14 dní od oznámení vady (oprava většího rozsahu) dohodnou si obě smluvní strany přiměřenou delší lhůtu.</w:t>
      </w:r>
    </w:p>
    <w:p w14:paraId="211FF9CB" w14:textId="77777777" w:rsidR="00565418" w:rsidRPr="00940D4D"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940D4D">
        <w:rPr>
          <w:rFonts w:asciiTheme="minorHAnsi" w:hAnsiTheme="minorHAnsi" w:cstheme="minorHAnsi"/>
          <w:sz w:val="22"/>
          <w:szCs w:val="22"/>
        </w:rPr>
        <w:t>Předmět</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koupě bude</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vadný, nebude-li:</w:t>
      </w:r>
    </w:p>
    <w:p w14:paraId="62BEA262" w14:textId="77777777" w:rsidR="00565418" w:rsidRPr="00940D4D" w:rsidRDefault="00565418" w:rsidP="00565418">
      <w:pPr>
        <w:widowControl w:val="0"/>
        <w:numPr>
          <w:ilvl w:val="0"/>
          <w:numId w:val="29"/>
        </w:numPr>
        <w:tabs>
          <w:tab w:val="left" w:pos="851"/>
        </w:tabs>
        <w:overflowPunct w:val="0"/>
        <w:autoSpaceDE w:val="0"/>
        <w:autoSpaceDN w:val="0"/>
        <w:adjustRightInd w:val="0"/>
        <w:spacing w:after="120" w:line="252" w:lineRule="auto"/>
        <w:ind w:left="851" w:right="100" w:hanging="360"/>
        <w:rPr>
          <w:rFonts w:asciiTheme="minorHAnsi" w:hAnsiTheme="minorHAnsi" w:cstheme="minorHAnsi"/>
          <w:sz w:val="22"/>
          <w:szCs w:val="22"/>
        </w:rPr>
      </w:pPr>
      <w:r w:rsidRPr="00940D4D">
        <w:rPr>
          <w:rFonts w:asciiTheme="minorHAnsi" w:hAnsiTheme="minorHAnsi" w:cstheme="minorHAnsi"/>
          <w:sz w:val="22"/>
          <w:szCs w:val="22"/>
        </w:rPr>
        <w:t>při</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převzetí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kupujícím</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nebo</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kdykoli</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v průběhu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záruční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doby</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mít</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vlastnosti</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sjednané</w:t>
      </w:r>
      <w:r w:rsidRPr="00940D4D">
        <w:rPr>
          <w:rFonts w:asciiTheme="minorHAnsi" w:hAnsiTheme="minorHAnsi" w:cstheme="minorHAnsi"/>
          <w:spacing w:val="-47"/>
          <w:sz w:val="22"/>
          <w:szCs w:val="22"/>
        </w:rPr>
        <w:t xml:space="preserve"> </w:t>
      </w:r>
      <w:r w:rsidRPr="00940D4D">
        <w:rPr>
          <w:rFonts w:asciiTheme="minorHAnsi" w:hAnsiTheme="minorHAnsi" w:cstheme="minorHAnsi"/>
          <w:sz w:val="22"/>
          <w:szCs w:val="22"/>
        </w:rPr>
        <w:t>Smlouvou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nebo</w:t>
      </w:r>
    </w:p>
    <w:p w14:paraId="466867F0" w14:textId="77777777" w:rsidR="00565418" w:rsidRPr="00940D4D" w:rsidRDefault="00565418" w:rsidP="00565418">
      <w:pPr>
        <w:widowControl w:val="0"/>
        <w:numPr>
          <w:ilvl w:val="0"/>
          <w:numId w:val="29"/>
        </w:numPr>
        <w:tabs>
          <w:tab w:val="left" w:pos="851"/>
        </w:tabs>
        <w:overflowPunct w:val="0"/>
        <w:autoSpaceDE w:val="0"/>
        <w:autoSpaceDN w:val="0"/>
        <w:adjustRightInd w:val="0"/>
        <w:spacing w:after="120" w:line="252" w:lineRule="auto"/>
        <w:ind w:left="851" w:right="100" w:hanging="360"/>
        <w:rPr>
          <w:rFonts w:asciiTheme="minorHAnsi" w:hAnsiTheme="minorHAnsi" w:cstheme="minorHAnsi"/>
          <w:sz w:val="22"/>
          <w:szCs w:val="22"/>
        </w:rPr>
      </w:pPr>
      <w:r w:rsidRPr="00940D4D">
        <w:rPr>
          <w:rFonts w:asciiTheme="minorHAnsi" w:hAnsiTheme="minorHAnsi" w:cstheme="minorHAnsi"/>
          <w:sz w:val="22"/>
          <w:szCs w:val="22"/>
        </w:rPr>
        <w:t>při</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převzetí</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kupujícím</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nebo</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kdykoli</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v</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průběhu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záruční doby</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způsobilý</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pro</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použití</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k</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účelu</w:t>
      </w:r>
      <w:r w:rsidRPr="00940D4D">
        <w:rPr>
          <w:rFonts w:asciiTheme="minorHAnsi" w:hAnsiTheme="minorHAnsi" w:cstheme="minorHAnsi"/>
          <w:spacing w:val="-47"/>
          <w:sz w:val="22"/>
          <w:szCs w:val="22"/>
        </w:rPr>
        <w:t xml:space="preserve"> </w:t>
      </w:r>
      <w:r w:rsidRPr="00940D4D">
        <w:rPr>
          <w:rFonts w:asciiTheme="minorHAnsi" w:hAnsiTheme="minorHAnsi" w:cstheme="minorHAnsi"/>
          <w:sz w:val="22"/>
          <w:szCs w:val="22"/>
        </w:rPr>
        <w:t>sjednanému</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smlouvou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nebo</w:t>
      </w:r>
    </w:p>
    <w:p w14:paraId="2E682FF7" w14:textId="77777777" w:rsidR="00565418" w:rsidRPr="00940D4D" w:rsidRDefault="00565418" w:rsidP="00565418">
      <w:pPr>
        <w:widowControl w:val="0"/>
        <w:numPr>
          <w:ilvl w:val="0"/>
          <w:numId w:val="29"/>
        </w:numPr>
        <w:tabs>
          <w:tab w:val="left" w:pos="851"/>
        </w:tabs>
        <w:overflowPunct w:val="0"/>
        <w:autoSpaceDE w:val="0"/>
        <w:autoSpaceDN w:val="0"/>
        <w:adjustRightInd w:val="0"/>
        <w:spacing w:after="120" w:line="252" w:lineRule="auto"/>
        <w:ind w:left="851" w:right="100" w:hanging="360"/>
        <w:rPr>
          <w:rFonts w:asciiTheme="minorHAnsi" w:hAnsiTheme="minorHAnsi" w:cstheme="minorHAnsi"/>
          <w:sz w:val="22"/>
          <w:szCs w:val="22"/>
        </w:rPr>
      </w:pPr>
      <w:r w:rsidRPr="00940D4D">
        <w:rPr>
          <w:rFonts w:asciiTheme="minorHAnsi" w:hAnsiTheme="minorHAnsi" w:cstheme="minorHAnsi"/>
          <w:sz w:val="22"/>
          <w:szCs w:val="22"/>
        </w:rPr>
        <w:t>při</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převzetí</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kupujícím nebo</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kdykoli</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v</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průběhu</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záruční</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doby</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prostý</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právních</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vad.</w:t>
      </w:r>
    </w:p>
    <w:p w14:paraId="6E04DF09" w14:textId="77777777" w:rsidR="00565418" w:rsidRPr="00940D4D"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940D4D">
        <w:rPr>
          <w:rFonts w:asciiTheme="minorHAnsi" w:hAnsiTheme="minorHAnsi" w:cstheme="minorHAnsi"/>
          <w:sz w:val="22"/>
          <w:szCs w:val="22"/>
        </w:rPr>
        <w:t>Související plnění musí být prosta faktických a právních vad. Související plnění budou vadná,</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nebudou-li v souladu s pokyny kupujícího, smlouvou nebo právními předpisy. Týká-li se vada</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Souvisejícího</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plnění,</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použijí</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se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ujednání</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tohoto článku obdobně.</w:t>
      </w:r>
    </w:p>
    <w:p w14:paraId="4BED40F9" w14:textId="77777777" w:rsidR="00565418" w:rsidRPr="00940D4D"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940D4D">
        <w:rPr>
          <w:rFonts w:asciiTheme="minorHAnsi" w:hAnsiTheme="minorHAnsi" w:cstheme="minorHAnsi"/>
          <w:sz w:val="22"/>
          <w:szCs w:val="22"/>
        </w:rPr>
        <w:t>Kupující má práva z vadného plnění i v případě, jedná-li se o vadu, kterou musel s vynaložením</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obvyklé</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pozornosti</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poznat</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již</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při</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uzavření smlouvy</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nebo při</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převzetí</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předmětu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koupě.</w:t>
      </w:r>
    </w:p>
    <w:p w14:paraId="67E26F17" w14:textId="77777777" w:rsidR="00565418" w:rsidRPr="00940D4D"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940D4D">
        <w:rPr>
          <w:rFonts w:asciiTheme="minorHAnsi" w:hAnsiTheme="minorHAnsi" w:cstheme="minorHAnsi"/>
          <w:sz w:val="22"/>
          <w:szCs w:val="22"/>
        </w:rPr>
        <w:t>Prodávající nenese odpovědnost za vady způsobené kupujícím nebo jinými osobami, ledaže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kupující nebo takové osoby postupovaly v souladu s dokumenty nebo pokyny, které obdržely</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od</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prodávajícího.</w:t>
      </w:r>
    </w:p>
    <w:p w14:paraId="74CCAF00" w14:textId="77777777" w:rsidR="00565418" w:rsidRPr="00940D4D"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940D4D">
        <w:rPr>
          <w:rFonts w:asciiTheme="minorHAnsi" w:hAnsiTheme="minorHAnsi" w:cstheme="minorHAnsi"/>
          <w:sz w:val="22"/>
          <w:szCs w:val="22"/>
        </w:rPr>
        <w:t>Kupující nemá práva z vadného plnění, způsobila-li vadu po přechodu nebezpečí škody na věci</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na kupujícího vnější událost. To neplatí, způsobil-li vadu prodávající nebo jakákoliv jiná osoba,</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jejímž</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prostřednictvím</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plnil</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své</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povinnosti</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vyplývající</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ze smlouvy.</w:t>
      </w:r>
    </w:p>
    <w:p w14:paraId="6B62978C" w14:textId="77777777" w:rsidR="00565418" w:rsidRPr="00940D4D"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940D4D">
        <w:rPr>
          <w:rFonts w:asciiTheme="minorHAnsi" w:hAnsiTheme="minorHAnsi" w:cstheme="minorHAnsi"/>
          <w:sz w:val="22"/>
          <w:szCs w:val="22"/>
        </w:rPr>
        <w:t>Prodávající</w:t>
      </w:r>
      <w:r w:rsidRPr="00940D4D">
        <w:rPr>
          <w:rFonts w:asciiTheme="minorHAnsi" w:hAnsiTheme="minorHAnsi" w:cstheme="minorHAnsi"/>
          <w:spacing w:val="38"/>
          <w:sz w:val="22"/>
          <w:szCs w:val="22"/>
        </w:rPr>
        <w:t xml:space="preserve"> </w:t>
      </w:r>
      <w:r w:rsidRPr="00940D4D">
        <w:rPr>
          <w:rFonts w:asciiTheme="minorHAnsi" w:hAnsiTheme="minorHAnsi" w:cstheme="minorHAnsi"/>
          <w:sz w:val="22"/>
          <w:szCs w:val="22"/>
        </w:rPr>
        <w:t>neodpovídá</w:t>
      </w:r>
      <w:r w:rsidRPr="00940D4D">
        <w:rPr>
          <w:rFonts w:asciiTheme="minorHAnsi" w:hAnsiTheme="minorHAnsi" w:cstheme="minorHAnsi"/>
          <w:spacing w:val="39"/>
          <w:sz w:val="22"/>
          <w:szCs w:val="22"/>
        </w:rPr>
        <w:t xml:space="preserve"> </w:t>
      </w:r>
      <w:r w:rsidRPr="00940D4D">
        <w:rPr>
          <w:rFonts w:asciiTheme="minorHAnsi" w:hAnsiTheme="minorHAnsi" w:cstheme="minorHAnsi"/>
          <w:sz w:val="22"/>
          <w:szCs w:val="22"/>
        </w:rPr>
        <w:t>za</w:t>
      </w:r>
      <w:r w:rsidRPr="00940D4D">
        <w:rPr>
          <w:rFonts w:asciiTheme="minorHAnsi" w:hAnsiTheme="minorHAnsi" w:cstheme="minorHAnsi"/>
          <w:spacing w:val="42"/>
          <w:sz w:val="22"/>
          <w:szCs w:val="22"/>
        </w:rPr>
        <w:t xml:space="preserve"> </w:t>
      </w:r>
      <w:r w:rsidRPr="00940D4D">
        <w:rPr>
          <w:rFonts w:asciiTheme="minorHAnsi" w:hAnsiTheme="minorHAnsi" w:cstheme="minorHAnsi"/>
          <w:sz w:val="22"/>
          <w:szCs w:val="22"/>
        </w:rPr>
        <w:t>vady</w:t>
      </w:r>
      <w:r w:rsidRPr="00940D4D">
        <w:rPr>
          <w:rFonts w:asciiTheme="minorHAnsi" w:hAnsiTheme="minorHAnsi" w:cstheme="minorHAnsi"/>
          <w:spacing w:val="40"/>
          <w:sz w:val="22"/>
          <w:szCs w:val="22"/>
        </w:rPr>
        <w:t xml:space="preserve"> </w:t>
      </w:r>
      <w:r w:rsidRPr="00940D4D">
        <w:rPr>
          <w:rFonts w:asciiTheme="minorHAnsi" w:hAnsiTheme="minorHAnsi" w:cstheme="minorHAnsi"/>
          <w:sz w:val="22"/>
          <w:szCs w:val="22"/>
        </w:rPr>
        <w:t>spočívající</w:t>
      </w:r>
      <w:r w:rsidRPr="00940D4D">
        <w:rPr>
          <w:rFonts w:asciiTheme="minorHAnsi" w:hAnsiTheme="minorHAnsi" w:cstheme="minorHAnsi"/>
          <w:spacing w:val="42"/>
          <w:sz w:val="22"/>
          <w:szCs w:val="22"/>
        </w:rPr>
        <w:t xml:space="preserve"> </w:t>
      </w:r>
      <w:r w:rsidRPr="00940D4D">
        <w:rPr>
          <w:rFonts w:asciiTheme="minorHAnsi" w:hAnsiTheme="minorHAnsi" w:cstheme="minorHAnsi"/>
          <w:sz w:val="22"/>
          <w:szCs w:val="22"/>
        </w:rPr>
        <w:t>v</w:t>
      </w:r>
      <w:r w:rsidRPr="00940D4D">
        <w:rPr>
          <w:rFonts w:asciiTheme="minorHAnsi" w:hAnsiTheme="minorHAnsi" w:cstheme="minorHAnsi"/>
          <w:spacing w:val="40"/>
          <w:sz w:val="22"/>
          <w:szCs w:val="22"/>
        </w:rPr>
        <w:t xml:space="preserve"> </w:t>
      </w:r>
      <w:r w:rsidRPr="00940D4D">
        <w:rPr>
          <w:rFonts w:asciiTheme="minorHAnsi" w:hAnsiTheme="minorHAnsi" w:cstheme="minorHAnsi"/>
          <w:sz w:val="22"/>
          <w:szCs w:val="22"/>
        </w:rPr>
        <w:t>opotřebení</w:t>
      </w:r>
      <w:r w:rsidRPr="00940D4D">
        <w:rPr>
          <w:rFonts w:asciiTheme="minorHAnsi" w:hAnsiTheme="minorHAnsi" w:cstheme="minorHAnsi"/>
          <w:spacing w:val="42"/>
          <w:sz w:val="22"/>
          <w:szCs w:val="22"/>
        </w:rPr>
        <w:t xml:space="preserve"> </w:t>
      </w:r>
      <w:r w:rsidRPr="00940D4D">
        <w:rPr>
          <w:rFonts w:asciiTheme="minorHAnsi" w:hAnsiTheme="minorHAnsi" w:cstheme="minorHAnsi"/>
          <w:sz w:val="22"/>
          <w:szCs w:val="22"/>
        </w:rPr>
        <w:t>předmětu</w:t>
      </w:r>
      <w:r w:rsidRPr="00940D4D">
        <w:rPr>
          <w:rFonts w:asciiTheme="minorHAnsi" w:hAnsiTheme="minorHAnsi" w:cstheme="minorHAnsi"/>
          <w:spacing w:val="41"/>
          <w:sz w:val="22"/>
          <w:szCs w:val="22"/>
        </w:rPr>
        <w:t xml:space="preserve"> </w:t>
      </w:r>
      <w:r w:rsidRPr="00940D4D">
        <w:rPr>
          <w:rFonts w:asciiTheme="minorHAnsi" w:hAnsiTheme="minorHAnsi" w:cstheme="minorHAnsi"/>
          <w:sz w:val="22"/>
          <w:szCs w:val="22"/>
        </w:rPr>
        <w:t>koupě,</w:t>
      </w:r>
      <w:r w:rsidRPr="00940D4D">
        <w:rPr>
          <w:rFonts w:asciiTheme="minorHAnsi" w:hAnsiTheme="minorHAnsi" w:cstheme="minorHAnsi"/>
          <w:spacing w:val="40"/>
          <w:sz w:val="22"/>
          <w:szCs w:val="22"/>
        </w:rPr>
        <w:t xml:space="preserve"> </w:t>
      </w:r>
      <w:r w:rsidRPr="00940D4D">
        <w:rPr>
          <w:rFonts w:asciiTheme="minorHAnsi" w:hAnsiTheme="minorHAnsi" w:cstheme="minorHAnsi"/>
          <w:sz w:val="22"/>
          <w:szCs w:val="22"/>
        </w:rPr>
        <w:t>které</w:t>
      </w:r>
      <w:r w:rsidRPr="00940D4D">
        <w:rPr>
          <w:rFonts w:asciiTheme="minorHAnsi" w:hAnsiTheme="minorHAnsi" w:cstheme="minorHAnsi"/>
          <w:spacing w:val="43"/>
          <w:sz w:val="22"/>
          <w:szCs w:val="22"/>
        </w:rPr>
        <w:t xml:space="preserve"> </w:t>
      </w:r>
      <w:r w:rsidRPr="00940D4D">
        <w:rPr>
          <w:rFonts w:asciiTheme="minorHAnsi" w:hAnsiTheme="minorHAnsi" w:cstheme="minorHAnsi"/>
          <w:sz w:val="22"/>
          <w:szCs w:val="22"/>
        </w:rPr>
        <w:t>je</w:t>
      </w:r>
      <w:r w:rsidRPr="00940D4D">
        <w:rPr>
          <w:rFonts w:asciiTheme="minorHAnsi" w:hAnsiTheme="minorHAnsi" w:cstheme="minorHAnsi"/>
          <w:spacing w:val="39"/>
          <w:sz w:val="22"/>
          <w:szCs w:val="22"/>
        </w:rPr>
        <w:t xml:space="preserve"> </w:t>
      </w:r>
      <w:r w:rsidRPr="00940D4D">
        <w:rPr>
          <w:rFonts w:asciiTheme="minorHAnsi" w:hAnsiTheme="minorHAnsi" w:cstheme="minorHAnsi"/>
          <w:sz w:val="22"/>
          <w:szCs w:val="22"/>
        </w:rPr>
        <w:t>obvyklé</w:t>
      </w:r>
      <w:r w:rsidRPr="00940D4D">
        <w:rPr>
          <w:rFonts w:asciiTheme="minorHAnsi" w:hAnsiTheme="minorHAnsi" w:cstheme="minorHAnsi"/>
          <w:spacing w:val="-47"/>
          <w:sz w:val="22"/>
          <w:szCs w:val="22"/>
        </w:rPr>
        <w:t xml:space="preserve">                 </w:t>
      </w:r>
      <w:r w:rsidRPr="00940D4D">
        <w:rPr>
          <w:rFonts w:asciiTheme="minorHAnsi" w:hAnsiTheme="minorHAnsi" w:cstheme="minorHAnsi"/>
          <w:sz w:val="22"/>
          <w:szCs w:val="22"/>
        </w:rPr>
        <w:t>u</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věcí</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stejného nebo</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obdobného druhu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jako</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předmět</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koupě.</w:t>
      </w:r>
    </w:p>
    <w:p w14:paraId="405CBC23" w14:textId="77777777" w:rsidR="00565418" w:rsidRPr="00940D4D"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940D4D">
        <w:rPr>
          <w:rFonts w:asciiTheme="minorHAnsi" w:hAnsiTheme="minorHAnsi" w:cstheme="minorHAnsi"/>
          <w:sz w:val="22"/>
          <w:szCs w:val="22"/>
        </w:rPr>
        <w:t>Prodávající odpovídá za vady spočívající v opotřebení předmětu koupě, ke kterému do konce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záruční doby vzhledem k požadavkům smlouvy na jakost a provedení předmětu koupě nemělo</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dojít.</w:t>
      </w:r>
    </w:p>
    <w:p w14:paraId="40AA624E" w14:textId="77777777" w:rsidR="00565418" w:rsidRPr="00940D4D"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940D4D">
        <w:rPr>
          <w:rFonts w:asciiTheme="minorHAnsi" w:hAnsiTheme="minorHAnsi" w:cstheme="minorHAnsi"/>
          <w:sz w:val="22"/>
          <w:szCs w:val="22"/>
        </w:rPr>
        <w:t>Kupující má právo na náhradu nákladů účelně vynaložených v souvislosti s uplatněním vad</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Předmětu</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koupě.</w:t>
      </w:r>
    </w:p>
    <w:p w14:paraId="638A3123" w14:textId="77777777" w:rsidR="00565418" w:rsidRPr="00940D4D"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940D4D">
        <w:rPr>
          <w:rFonts w:asciiTheme="minorHAnsi" w:hAnsiTheme="minorHAnsi" w:cstheme="minorHAnsi"/>
          <w:sz w:val="22"/>
          <w:szCs w:val="22"/>
        </w:rPr>
        <w:t>Vada</w:t>
      </w:r>
      <w:r w:rsidRPr="00940D4D">
        <w:rPr>
          <w:rFonts w:asciiTheme="minorHAnsi" w:hAnsiTheme="minorHAnsi" w:cstheme="minorHAnsi"/>
          <w:spacing w:val="49"/>
          <w:sz w:val="22"/>
          <w:szCs w:val="22"/>
        </w:rPr>
        <w:t xml:space="preserve"> </w:t>
      </w:r>
      <w:r w:rsidRPr="00940D4D">
        <w:rPr>
          <w:rFonts w:asciiTheme="minorHAnsi" w:hAnsiTheme="minorHAnsi" w:cstheme="minorHAnsi"/>
          <w:sz w:val="22"/>
          <w:szCs w:val="22"/>
        </w:rPr>
        <w:t>je</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uplatněna</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včas,</w:t>
      </w:r>
      <w:r w:rsidRPr="00940D4D">
        <w:rPr>
          <w:rFonts w:asciiTheme="minorHAnsi" w:hAnsiTheme="minorHAnsi" w:cstheme="minorHAnsi"/>
          <w:spacing w:val="49"/>
          <w:sz w:val="22"/>
          <w:szCs w:val="22"/>
        </w:rPr>
        <w:t xml:space="preserve"> </w:t>
      </w:r>
      <w:r w:rsidRPr="00940D4D">
        <w:rPr>
          <w:rFonts w:asciiTheme="minorHAnsi" w:hAnsiTheme="minorHAnsi" w:cstheme="minorHAnsi"/>
          <w:sz w:val="22"/>
          <w:szCs w:val="22"/>
        </w:rPr>
        <w:t>je-li</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písemná</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forma</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reklamace odeslána</w:t>
      </w:r>
      <w:r w:rsidRPr="00940D4D">
        <w:rPr>
          <w:rFonts w:asciiTheme="minorHAnsi" w:hAnsiTheme="minorHAnsi" w:cstheme="minorHAnsi"/>
          <w:spacing w:val="49"/>
          <w:sz w:val="22"/>
          <w:szCs w:val="22"/>
        </w:rPr>
        <w:t xml:space="preserve"> </w:t>
      </w:r>
      <w:r w:rsidRPr="00940D4D">
        <w:rPr>
          <w:rFonts w:asciiTheme="minorHAnsi" w:hAnsiTheme="minorHAnsi" w:cstheme="minorHAnsi"/>
          <w:sz w:val="22"/>
          <w:szCs w:val="22"/>
        </w:rPr>
        <w:t>prodávajícímu</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nejpozději</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v poslední den záruční doby nebo je-li mu reklamace sdělena jakoukoli jinou formou v poslední</w:t>
      </w:r>
      <w:r w:rsidRPr="00940D4D">
        <w:rPr>
          <w:rFonts w:asciiTheme="minorHAnsi" w:hAnsiTheme="minorHAnsi" w:cstheme="minorHAnsi"/>
          <w:spacing w:val="-47"/>
          <w:sz w:val="22"/>
          <w:szCs w:val="22"/>
        </w:rPr>
        <w:t xml:space="preserve"> </w:t>
      </w:r>
      <w:r w:rsidRPr="00940D4D">
        <w:rPr>
          <w:rFonts w:asciiTheme="minorHAnsi" w:hAnsiTheme="minorHAnsi" w:cstheme="minorHAnsi"/>
          <w:sz w:val="22"/>
          <w:szCs w:val="22"/>
        </w:rPr>
        <w:t>den záruční doby. Připadne-li konec záruční doby na sobotu, neděli nebo svátek, je vada uplatněna včas, je-li písemná forma reklamace odeslána prodávajícímu nejblíže následující pracovní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den,</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nebo</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je-li</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mu</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reklamace sdělena</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jakoukoli</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jinou</w:t>
      </w:r>
      <w:r w:rsidRPr="00940D4D">
        <w:rPr>
          <w:rFonts w:asciiTheme="minorHAnsi" w:hAnsiTheme="minorHAnsi" w:cstheme="minorHAnsi"/>
          <w:spacing w:val="-6"/>
          <w:sz w:val="22"/>
          <w:szCs w:val="22"/>
        </w:rPr>
        <w:t xml:space="preserve"> </w:t>
      </w:r>
      <w:r w:rsidRPr="00940D4D">
        <w:rPr>
          <w:rFonts w:asciiTheme="minorHAnsi" w:hAnsiTheme="minorHAnsi" w:cstheme="minorHAnsi"/>
          <w:sz w:val="22"/>
          <w:szCs w:val="22"/>
        </w:rPr>
        <w:t>formou</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nejblíže následující</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pracovní</w:t>
      </w:r>
      <w:r w:rsidRPr="00940D4D">
        <w:rPr>
          <w:rFonts w:asciiTheme="minorHAnsi" w:hAnsiTheme="minorHAnsi" w:cstheme="minorHAnsi"/>
          <w:spacing w:val="-5"/>
          <w:sz w:val="22"/>
          <w:szCs w:val="22"/>
        </w:rPr>
        <w:t xml:space="preserve"> </w:t>
      </w:r>
      <w:r w:rsidRPr="00940D4D">
        <w:rPr>
          <w:rFonts w:asciiTheme="minorHAnsi" w:hAnsiTheme="minorHAnsi" w:cstheme="minorHAnsi"/>
          <w:sz w:val="22"/>
          <w:szCs w:val="22"/>
        </w:rPr>
        <w:t>den.</w:t>
      </w:r>
    </w:p>
    <w:p w14:paraId="478BEDA5" w14:textId="77777777" w:rsidR="00565418" w:rsidRPr="00940D4D"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940D4D">
        <w:rPr>
          <w:rFonts w:asciiTheme="minorHAnsi" w:hAnsiTheme="minorHAnsi" w:cstheme="minorHAnsi"/>
          <w:sz w:val="22"/>
          <w:szCs w:val="22"/>
        </w:rPr>
        <w:t>Smluvní strany se dohodly, že § 1917 - 1924, § 2099 - 2101, § 2103 - 2117 a § 2165 - 2172</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Občanského zákoníku a rovněž obchodní zvyklosti, jež jsou svým smyslem nebo účinky stejné</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nebo</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obdobné</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uvedeným</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ustanovením, se</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nepoužijí.</w:t>
      </w:r>
    </w:p>
    <w:p w14:paraId="60B64048" w14:textId="77777777" w:rsidR="00D17782" w:rsidRPr="00940D4D" w:rsidRDefault="00D17782" w:rsidP="00D17782">
      <w:pPr>
        <w:widowControl w:val="0"/>
        <w:overflowPunct w:val="0"/>
        <w:autoSpaceDE w:val="0"/>
        <w:autoSpaceDN w:val="0"/>
        <w:adjustRightInd w:val="0"/>
        <w:spacing w:after="120" w:line="252" w:lineRule="auto"/>
        <w:ind w:left="361" w:right="100"/>
        <w:rPr>
          <w:rFonts w:asciiTheme="minorHAnsi" w:hAnsiTheme="minorHAnsi" w:cstheme="minorHAnsi"/>
          <w:sz w:val="22"/>
          <w:szCs w:val="22"/>
        </w:rPr>
      </w:pPr>
    </w:p>
    <w:p w14:paraId="5E28BC4A" w14:textId="77777777" w:rsidR="00565418" w:rsidRPr="00940D4D" w:rsidRDefault="00565418" w:rsidP="00565418">
      <w:pPr>
        <w:pStyle w:val="ListParagraph"/>
        <w:widowControl w:val="0"/>
        <w:numPr>
          <w:ilvl w:val="0"/>
          <w:numId w:val="26"/>
        </w:numPr>
        <w:tabs>
          <w:tab w:val="left" w:pos="567"/>
        </w:tabs>
        <w:autoSpaceDE w:val="0"/>
        <w:autoSpaceDN w:val="0"/>
        <w:adjustRightInd w:val="0"/>
        <w:spacing w:after="120" w:line="252" w:lineRule="auto"/>
        <w:ind w:left="567" w:hanging="578"/>
        <w:jc w:val="center"/>
        <w:rPr>
          <w:rFonts w:asciiTheme="minorHAnsi" w:hAnsiTheme="minorHAnsi" w:cstheme="minorHAnsi"/>
          <w:b/>
          <w:bCs/>
        </w:rPr>
      </w:pPr>
      <w:r w:rsidRPr="00940D4D">
        <w:rPr>
          <w:rFonts w:asciiTheme="minorHAnsi" w:hAnsiTheme="minorHAnsi" w:cstheme="minorHAnsi"/>
          <w:b/>
          <w:bCs/>
        </w:rPr>
        <w:t>Sankce</w:t>
      </w:r>
    </w:p>
    <w:p w14:paraId="5BCC4B8E" w14:textId="77777777" w:rsidR="00565418" w:rsidRPr="00940D4D" w:rsidRDefault="00565418" w:rsidP="00565418">
      <w:pPr>
        <w:widowControl w:val="0"/>
        <w:numPr>
          <w:ilvl w:val="0"/>
          <w:numId w:val="9"/>
        </w:numPr>
        <w:tabs>
          <w:tab w:val="clear" w:pos="720"/>
          <w:tab w:val="num" w:pos="421"/>
        </w:tabs>
        <w:overflowPunct w:val="0"/>
        <w:autoSpaceDE w:val="0"/>
        <w:autoSpaceDN w:val="0"/>
        <w:adjustRightInd w:val="0"/>
        <w:spacing w:after="120" w:line="252" w:lineRule="auto"/>
        <w:ind w:left="421" w:hanging="421"/>
        <w:rPr>
          <w:rFonts w:asciiTheme="minorHAnsi" w:hAnsiTheme="minorHAnsi" w:cstheme="minorHAnsi"/>
          <w:sz w:val="22"/>
          <w:szCs w:val="22"/>
        </w:rPr>
      </w:pPr>
      <w:r w:rsidRPr="00940D4D">
        <w:rPr>
          <w:rFonts w:asciiTheme="minorHAnsi" w:hAnsiTheme="minorHAnsi" w:cstheme="minorHAnsi"/>
          <w:sz w:val="22"/>
          <w:szCs w:val="22"/>
        </w:rPr>
        <w:lastRenderedPageBreak/>
        <w:t xml:space="preserve">Bude-li kupující v prodlení s úhradou kupní ceny, je prodávající oprávněn účtovat kupujícímu smluvní úrok z prodlení 0,05 % dlužné částky za každý den prodlení a kupující je povinen takto požadovanou smluvní pokutu zaplatit. </w:t>
      </w:r>
    </w:p>
    <w:p w14:paraId="477B7D46" w14:textId="77777777" w:rsidR="00565418" w:rsidRPr="00940D4D" w:rsidRDefault="00565418" w:rsidP="00565418">
      <w:pPr>
        <w:widowControl w:val="0"/>
        <w:numPr>
          <w:ilvl w:val="0"/>
          <w:numId w:val="9"/>
        </w:numPr>
        <w:tabs>
          <w:tab w:val="clear" w:pos="720"/>
          <w:tab w:val="num" w:pos="421"/>
        </w:tabs>
        <w:overflowPunct w:val="0"/>
        <w:autoSpaceDE w:val="0"/>
        <w:autoSpaceDN w:val="0"/>
        <w:adjustRightInd w:val="0"/>
        <w:spacing w:after="120" w:line="252" w:lineRule="auto"/>
        <w:ind w:left="421" w:hanging="421"/>
        <w:rPr>
          <w:rFonts w:asciiTheme="minorHAnsi" w:hAnsiTheme="minorHAnsi" w:cstheme="minorHAnsi"/>
          <w:sz w:val="22"/>
          <w:szCs w:val="22"/>
        </w:rPr>
      </w:pPr>
      <w:r w:rsidRPr="00940D4D">
        <w:rPr>
          <w:rFonts w:asciiTheme="minorHAnsi" w:hAnsiTheme="minorHAnsi" w:cstheme="minorHAnsi"/>
          <w:sz w:val="22"/>
          <w:szCs w:val="22"/>
        </w:rPr>
        <w:t xml:space="preserve">Nesplní-li prodávající svůj závazek řádně a včas odevzdat předmět koupě dle této smlouvy, je kupující oprávněn požadovat po prodávajícím zaplacení smluvní pokuty ve výši 5.000,- Kč za každý den prodlení, až do řádného odevzdání předmětu koupě a prodávající je povinen takto požadovanou smluvní pokutu zaplatit. </w:t>
      </w:r>
    </w:p>
    <w:p w14:paraId="6781B57A" w14:textId="77777777" w:rsidR="00565418" w:rsidRPr="00940D4D" w:rsidRDefault="00565418" w:rsidP="00565418">
      <w:pPr>
        <w:widowControl w:val="0"/>
        <w:numPr>
          <w:ilvl w:val="0"/>
          <w:numId w:val="9"/>
        </w:numPr>
        <w:tabs>
          <w:tab w:val="clear" w:pos="720"/>
          <w:tab w:val="num" w:pos="421"/>
        </w:tabs>
        <w:overflowPunct w:val="0"/>
        <w:autoSpaceDE w:val="0"/>
        <w:autoSpaceDN w:val="0"/>
        <w:adjustRightInd w:val="0"/>
        <w:spacing w:after="120" w:line="252" w:lineRule="auto"/>
        <w:ind w:left="421" w:hanging="421"/>
        <w:rPr>
          <w:rFonts w:asciiTheme="minorHAnsi" w:hAnsiTheme="minorHAnsi" w:cstheme="minorHAnsi"/>
          <w:sz w:val="22"/>
          <w:szCs w:val="22"/>
        </w:rPr>
      </w:pPr>
      <w:r w:rsidRPr="00940D4D">
        <w:rPr>
          <w:rFonts w:asciiTheme="minorHAnsi" w:hAnsiTheme="minorHAnsi" w:cstheme="minorHAnsi"/>
          <w:sz w:val="22"/>
          <w:szCs w:val="22"/>
        </w:rPr>
        <w:t xml:space="preserve">Nesplní-li prodávající svůj závazek řádně a včas odstranit vadu předmětu koupě dle této smlouvy, je kupující oprávněn požadovat po prodávajícím zaplacení smluvní pokuty ve výši 5.000,- Kč za každý den prodlení, až do řádného odstranění vady předmětu koupě a prodávající je povinen takto požadovanou smluvní pokutu zaplatit. </w:t>
      </w:r>
    </w:p>
    <w:p w14:paraId="761BFB5C" w14:textId="2A1858F3" w:rsidR="00565418" w:rsidRPr="00940D4D" w:rsidRDefault="00565418" w:rsidP="00565418">
      <w:pPr>
        <w:widowControl w:val="0"/>
        <w:numPr>
          <w:ilvl w:val="0"/>
          <w:numId w:val="9"/>
        </w:numPr>
        <w:tabs>
          <w:tab w:val="clear" w:pos="720"/>
          <w:tab w:val="num" w:pos="421"/>
        </w:tabs>
        <w:overflowPunct w:val="0"/>
        <w:autoSpaceDE w:val="0"/>
        <w:autoSpaceDN w:val="0"/>
        <w:adjustRightInd w:val="0"/>
        <w:spacing w:after="120" w:line="252" w:lineRule="auto"/>
        <w:ind w:left="421" w:hanging="421"/>
        <w:rPr>
          <w:rFonts w:asciiTheme="minorHAnsi" w:hAnsiTheme="minorHAnsi" w:cstheme="minorHAnsi"/>
          <w:sz w:val="22"/>
          <w:szCs w:val="22"/>
        </w:rPr>
      </w:pPr>
      <w:r w:rsidRPr="00940D4D">
        <w:rPr>
          <w:rFonts w:asciiTheme="minorHAnsi" w:hAnsiTheme="minorHAnsi" w:cstheme="minorHAnsi"/>
          <w:sz w:val="22"/>
          <w:szCs w:val="22"/>
        </w:rPr>
        <w:t>Nesplní-li prodávající odstranit vady v rámci záruky za jakost v čase dle smlouvy či jinak určeném kupujícím, je kupující oprávněn požadovat po prodávajícím zaplacení smluvní pokuty ve výši 5.000,- Kč za každý den, kdy nad rámec určené doby není předmě</w:t>
      </w:r>
      <w:r w:rsidR="00EF1972" w:rsidRPr="00940D4D">
        <w:rPr>
          <w:rFonts w:asciiTheme="minorHAnsi" w:hAnsiTheme="minorHAnsi" w:cstheme="minorHAnsi"/>
          <w:sz w:val="22"/>
          <w:szCs w:val="22"/>
        </w:rPr>
        <w:t>t koupě či jeho část opravena a </w:t>
      </w:r>
      <w:r w:rsidRPr="00940D4D">
        <w:rPr>
          <w:rFonts w:asciiTheme="minorHAnsi" w:hAnsiTheme="minorHAnsi" w:cstheme="minorHAnsi"/>
          <w:sz w:val="22"/>
          <w:szCs w:val="22"/>
        </w:rPr>
        <w:t>prodávající je povinen smluvní pokutu zaplatit.</w:t>
      </w:r>
    </w:p>
    <w:p w14:paraId="2A86E3CC" w14:textId="77777777" w:rsidR="00565418" w:rsidRPr="00940D4D" w:rsidRDefault="00565418" w:rsidP="00565418">
      <w:pPr>
        <w:widowControl w:val="0"/>
        <w:numPr>
          <w:ilvl w:val="0"/>
          <w:numId w:val="9"/>
        </w:numPr>
        <w:tabs>
          <w:tab w:val="clear" w:pos="720"/>
          <w:tab w:val="num" w:pos="421"/>
        </w:tabs>
        <w:overflowPunct w:val="0"/>
        <w:autoSpaceDE w:val="0"/>
        <w:autoSpaceDN w:val="0"/>
        <w:adjustRightInd w:val="0"/>
        <w:spacing w:after="120" w:line="252" w:lineRule="auto"/>
        <w:ind w:left="421" w:hanging="421"/>
        <w:rPr>
          <w:rFonts w:asciiTheme="minorHAnsi" w:hAnsiTheme="minorHAnsi" w:cstheme="minorHAnsi"/>
          <w:sz w:val="22"/>
          <w:szCs w:val="22"/>
        </w:rPr>
      </w:pPr>
      <w:r w:rsidRPr="00940D4D">
        <w:rPr>
          <w:rFonts w:asciiTheme="minorHAnsi" w:hAnsiTheme="minorHAnsi" w:cstheme="minorHAnsi"/>
          <w:sz w:val="22"/>
          <w:szCs w:val="22"/>
        </w:rPr>
        <w:t xml:space="preserve">Smluvní pokuty a úroky z prodlení podle tohoto článku jsou splatné do 30 dnů ode dne, kdy povinná strana obdrží od strany oprávněné písemnou výzvu k zaplacení smluvní pokuty nebo úroku z prodlení, která bude obsahovat jejich vyčíslení. </w:t>
      </w:r>
    </w:p>
    <w:p w14:paraId="13DDC7D4" w14:textId="77777777" w:rsidR="00565418" w:rsidRPr="00940D4D" w:rsidRDefault="00565418" w:rsidP="00565418">
      <w:pPr>
        <w:widowControl w:val="0"/>
        <w:numPr>
          <w:ilvl w:val="0"/>
          <w:numId w:val="9"/>
        </w:numPr>
        <w:tabs>
          <w:tab w:val="clear" w:pos="720"/>
          <w:tab w:val="num" w:pos="421"/>
        </w:tabs>
        <w:overflowPunct w:val="0"/>
        <w:autoSpaceDE w:val="0"/>
        <w:autoSpaceDN w:val="0"/>
        <w:adjustRightInd w:val="0"/>
        <w:spacing w:after="120" w:line="252" w:lineRule="auto"/>
        <w:ind w:left="421" w:hanging="421"/>
        <w:rPr>
          <w:rFonts w:asciiTheme="minorHAnsi" w:hAnsiTheme="minorHAnsi" w:cstheme="minorHAnsi"/>
          <w:sz w:val="22"/>
          <w:szCs w:val="22"/>
        </w:rPr>
      </w:pPr>
      <w:r w:rsidRPr="00940D4D">
        <w:rPr>
          <w:rFonts w:asciiTheme="minorHAnsi" w:hAnsiTheme="minorHAnsi" w:cstheme="minorHAnsi"/>
          <w:sz w:val="22"/>
          <w:szCs w:val="22"/>
        </w:rPr>
        <w:t>Zaplacením smluvních pokut dle této smlouvy není dotčeno právo kupujícího na náhradu škody vzniklé v příčinné souvislosti s jednáním, nejednáním či opomenutím druhé smluvní strany.  Kupující je oprávněn požadovat náhradu škody a nemajetkové újmy způsobené porušením</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povinnosti</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prodávajícího, na</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kterou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se</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vztahuje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smluvní pokuta,</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v</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plné</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výši a nezávisle na uplatnění smluvní pokuty.</w:t>
      </w:r>
    </w:p>
    <w:p w14:paraId="3E47C4C4" w14:textId="77777777" w:rsidR="00565418" w:rsidRPr="00940D4D" w:rsidRDefault="00565418" w:rsidP="00565418">
      <w:pPr>
        <w:widowControl w:val="0"/>
        <w:autoSpaceDE w:val="0"/>
        <w:autoSpaceDN w:val="0"/>
        <w:adjustRightInd w:val="0"/>
        <w:spacing w:line="252" w:lineRule="auto"/>
        <w:ind w:left="4421"/>
        <w:rPr>
          <w:rFonts w:asciiTheme="minorHAnsi" w:hAnsiTheme="minorHAnsi" w:cstheme="minorHAnsi"/>
          <w:b/>
          <w:bCs/>
          <w:sz w:val="22"/>
          <w:szCs w:val="22"/>
        </w:rPr>
      </w:pPr>
    </w:p>
    <w:p w14:paraId="6254683F" w14:textId="77777777" w:rsidR="00565418" w:rsidRPr="00940D4D" w:rsidRDefault="00565418" w:rsidP="00565418">
      <w:pPr>
        <w:pStyle w:val="ListParagraph"/>
        <w:widowControl w:val="0"/>
        <w:numPr>
          <w:ilvl w:val="0"/>
          <w:numId w:val="26"/>
        </w:numPr>
        <w:tabs>
          <w:tab w:val="left" w:pos="567"/>
        </w:tabs>
        <w:autoSpaceDE w:val="0"/>
        <w:autoSpaceDN w:val="0"/>
        <w:adjustRightInd w:val="0"/>
        <w:spacing w:after="120" w:line="252" w:lineRule="auto"/>
        <w:ind w:left="567" w:hanging="578"/>
        <w:jc w:val="center"/>
        <w:rPr>
          <w:rFonts w:asciiTheme="minorHAnsi" w:hAnsiTheme="minorHAnsi" w:cstheme="minorHAnsi"/>
          <w:b/>
          <w:bCs/>
        </w:rPr>
      </w:pPr>
      <w:r w:rsidRPr="00940D4D">
        <w:rPr>
          <w:rFonts w:asciiTheme="minorHAnsi" w:hAnsiTheme="minorHAnsi" w:cstheme="minorHAnsi"/>
          <w:b/>
          <w:bCs/>
        </w:rPr>
        <w:t>Ostatní ujednání</w:t>
      </w:r>
    </w:p>
    <w:p w14:paraId="5B3018F2" w14:textId="77777777" w:rsidR="00565418" w:rsidRPr="00940D4D"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940D4D">
        <w:rPr>
          <w:rFonts w:asciiTheme="minorHAnsi" w:hAnsiTheme="minorHAnsi" w:cstheme="minorHAnsi"/>
          <w:sz w:val="22"/>
          <w:szCs w:val="22"/>
        </w:rPr>
        <w:t xml:space="preserve">Tato smlouva a práva a povinnosti z ní vzniklá i výslovně touto smlouvou neupravená se řídí příslušnými ustanoveními občanského zákoníku. </w:t>
      </w:r>
    </w:p>
    <w:p w14:paraId="5F39D082" w14:textId="77777777" w:rsidR="00565418" w:rsidRPr="00940D4D"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940D4D">
        <w:rPr>
          <w:rFonts w:asciiTheme="minorHAnsi" w:hAnsiTheme="minorHAnsi" w:cstheme="minorHAnsi"/>
          <w:sz w:val="22"/>
          <w:szCs w:val="22"/>
        </w:rPr>
        <w:t xml:space="preserve">Změnit nebo doplnit tuto smlouvu mohou smluvní strany pouze formou písemných dodatků, které budou vzestupně číslovány, výslovně prohlášeny za dodatek této smlouvy a podepsány oprávněnými zástupci smluvních stran. Za písemnou formu pro tento účel nebude považována výměna e-mailových zpráv. </w:t>
      </w:r>
      <w:bookmarkStart w:id="13" w:name="page19"/>
      <w:bookmarkEnd w:id="13"/>
    </w:p>
    <w:p w14:paraId="4800E7D6" w14:textId="77777777" w:rsidR="00565418" w:rsidRPr="00940D4D"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940D4D">
        <w:rPr>
          <w:rFonts w:asciiTheme="minorHAnsi" w:hAnsiTheme="minorHAnsi" w:cstheme="minorHAnsi"/>
          <w:sz w:val="22"/>
          <w:szCs w:val="22"/>
        </w:rPr>
        <w:t xml:space="preserve">Prodávající nemůže bez souhlasu kupujícího postoupit svá práva a povinnosti plynoucí ze smlouvy třetí osobě. Prodávající nemůže započítat pohledávky za kupujícím bez předchozího písemného souhlasu kupujícího. </w:t>
      </w:r>
    </w:p>
    <w:p w14:paraId="65CAEA10" w14:textId="77777777" w:rsidR="00565418" w:rsidRPr="00940D4D"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940D4D">
        <w:rPr>
          <w:rFonts w:asciiTheme="minorHAnsi" w:hAnsiTheme="minorHAnsi" w:cstheme="minorHAnsi"/>
          <w:sz w:val="22"/>
          <w:szCs w:val="22"/>
        </w:rPr>
        <w:t xml:space="preserve">Kupující je oprávněn postoupit jakékoliv právo či pohledávku ze smlouvy třetí osobě i bez souhlasu prodávajícího. Kupující je oprávněn započítat jakékoliv splatné i nesplatné pohledávky ze smlouvy za prodávajícím vůči pohledávkám prodávajícího za kupujícím. </w:t>
      </w:r>
    </w:p>
    <w:p w14:paraId="3482422D" w14:textId="77777777" w:rsidR="00565418" w:rsidRPr="00940D4D"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bookmarkStart w:id="14" w:name="_Ref71755142"/>
      <w:r w:rsidRPr="00940D4D">
        <w:rPr>
          <w:rFonts w:asciiTheme="minorHAnsi" w:hAnsiTheme="minorHAnsi" w:cstheme="minorHAnsi"/>
          <w:sz w:val="22"/>
          <w:szCs w:val="22"/>
        </w:rPr>
        <w:t>Prodávající prohlašuje, že není v úpadku ani ve stavu hrozícího úpadku, a že mu není známo, že</w:t>
      </w:r>
      <w:r w:rsidRPr="00940D4D">
        <w:rPr>
          <w:rFonts w:asciiTheme="minorHAnsi" w:hAnsiTheme="minorHAnsi" w:cstheme="minorHAnsi"/>
          <w:spacing w:val="-47"/>
          <w:sz w:val="22"/>
          <w:szCs w:val="22"/>
        </w:rPr>
        <w:t xml:space="preserve"> </w:t>
      </w:r>
      <w:r w:rsidRPr="00940D4D">
        <w:rPr>
          <w:rFonts w:asciiTheme="minorHAnsi" w:hAnsiTheme="minorHAnsi" w:cstheme="minorHAnsi"/>
          <w:sz w:val="22"/>
          <w:szCs w:val="22"/>
        </w:rPr>
        <w:t>by</w:t>
      </w:r>
      <w:r w:rsidRPr="00940D4D">
        <w:rPr>
          <w:rFonts w:asciiTheme="minorHAnsi" w:hAnsiTheme="minorHAnsi" w:cstheme="minorHAnsi"/>
          <w:spacing w:val="14"/>
          <w:sz w:val="22"/>
          <w:szCs w:val="22"/>
        </w:rPr>
        <w:t xml:space="preserve"> </w:t>
      </w:r>
      <w:r w:rsidRPr="00940D4D">
        <w:rPr>
          <w:rFonts w:asciiTheme="minorHAnsi" w:hAnsiTheme="minorHAnsi" w:cstheme="minorHAnsi"/>
          <w:sz w:val="22"/>
          <w:szCs w:val="22"/>
        </w:rPr>
        <w:t>vůči</w:t>
      </w:r>
      <w:r w:rsidRPr="00940D4D">
        <w:rPr>
          <w:rFonts w:asciiTheme="minorHAnsi" w:hAnsiTheme="minorHAnsi" w:cstheme="minorHAnsi"/>
          <w:spacing w:val="14"/>
          <w:sz w:val="22"/>
          <w:szCs w:val="22"/>
        </w:rPr>
        <w:t xml:space="preserve"> </w:t>
      </w:r>
      <w:r w:rsidRPr="00940D4D">
        <w:rPr>
          <w:rFonts w:asciiTheme="minorHAnsi" w:hAnsiTheme="minorHAnsi" w:cstheme="minorHAnsi"/>
          <w:sz w:val="22"/>
          <w:szCs w:val="22"/>
        </w:rPr>
        <w:t>němu</w:t>
      </w:r>
      <w:r w:rsidRPr="00940D4D">
        <w:rPr>
          <w:rFonts w:asciiTheme="minorHAnsi" w:hAnsiTheme="minorHAnsi" w:cstheme="minorHAnsi"/>
          <w:spacing w:val="13"/>
          <w:sz w:val="22"/>
          <w:szCs w:val="22"/>
        </w:rPr>
        <w:t xml:space="preserve"> </w:t>
      </w:r>
      <w:r w:rsidRPr="00940D4D">
        <w:rPr>
          <w:rFonts w:asciiTheme="minorHAnsi" w:hAnsiTheme="minorHAnsi" w:cstheme="minorHAnsi"/>
          <w:sz w:val="22"/>
          <w:szCs w:val="22"/>
        </w:rPr>
        <w:t>bylo</w:t>
      </w:r>
      <w:r w:rsidRPr="00940D4D">
        <w:rPr>
          <w:rFonts w:asciiTheme="minorHAnsi" w:hAnsiTheme="minorHAnsi" w:cstheme="minorHAnsi"/>
          <w:spacing w:val="15"/>
          <w:sz w:val="22"/>
          <w:szCs w:val="22"/>
        </w:rPr>
        <w:t xml:space="preserve"> </w:t>
      </w:r>
      <w:r w:rsidRPr="00940D4D">
        <w:rPr>
          <w:rFonts w:asciiTheme="minorHAnsi" w:hAnsiTheme="minorHAnsi" w:cstheme="minorHAnsi"/>
          <w:sz w:val="22"/>
          <w:szCs w:val="22"/>
        </w:rPr>
        <w:t>zahájeno</w:t>
      </w:r>
      <w:r w:rsidRPr="00940D4D">
        <w:rPr>
          <w:rFonts w:asciiTheme="minorHAnsi" w:hAnsiTheme="minorHAnsi" w:cstheme="minorHAnsi"/>
          <w:spacing w:val="15"/>
          <w:sz w:val="22"/>
          <w:szCs w:val="22"/>
        </w:rPr>
        <w:t xml:space="preserve"> </w:t>
      </w:r>
      <w:r w:rsidRPr="00940D4D">
        <w:rPr>
          <w:rFonts w:asciiTheme="minorHAnsi" w:hAnsiTheme="minorHAnsi" w:cstheme="minorHAnsi"/>
          <w:sz w:val="22"/>
          <w:szCs w:val="22"/>
        </w:rPr>
        <w:t>insolvenční</w:t>
      </w:r>
      <w:r w:rsidRPr="00940D4D">
        <w:rPr>
          <w:rFonts w:asciiTheme="minorHAnsi" w:hAnsiTheme="minorHAnsi" w:cstheme="minorHAnsi"/>
          <w:spacing w:val="14"/>
          <w:sz w:val="22"/>
          <w:szCs w:val="22"/>
        </w:rPr>
        <w:t xml:space="preserve"> </w:t>
      </w:r>
      <w:r w:rsidRPr="00940D4D">
        <w:rPr>
          <w:rFonts w:asciiTheme="minorHAnsi" w:hAnsiTheme="minorHAnsi" w:cstheme="minorHAnsi"/>
          <w:sz w:val="22"/>
          <w:szCs w:val="22"/>
        </w:rPr>
        <w:t>řízení.</w:t>
      </w:r>
      <w:r w:rsidRPr="00940D4D">
        <w:rPr>
          <w:rFonts w:asciiTheme="minorHAnsi" w:hAnsiTheme="minorHAnsi" w:cstheme="minorHAnsi"/>
          <w:spacing w:val="15"/>
          <w:sz w:val="22"/>
          <w:szCs w:val="22"/>
        </w:rPr>
        <w:t xml:space="preserve"> </w:t>
      </w:r>
      <w:r w:rsidRPr="00940D4D">
        <w:rPr>
          <w:rFonts w:asciiTheme="minorHAnsi" w:hAnsiTheme="minorHAnsi" w:cstheme="minorHAnsi"/>
          <w:sz w:val="22"/>
          <w:szCs w:val="22"/>
        </w:rPr>
        <w:t>Prodávající</w:t>
      </w:r>
      <w:r w:rsidRPr="00940D4D">
        <w:rPr>
          <w:rFonts w:asciiTheme="minorHAnsi" w:hAnsiTheme="minorHAnsi" w:cstheme="minorHAnsi"/>
          <w:spacing w:val="14"/>
          <w:sz w:val="22"/>
          <w:szCs w:val="22"/>
        </w:rPr>
        <w:t xml:space="preserve"> </w:t>
      </w:r>
      <w:r w:rsidRPr="00940D4D">
        <w:rPr>
          <w:rFonts w:asciiTheme="minorHAnsi" w:hAnsiTheme="minorHAnsi" w:cstheme="minorHAnsi"/>
          <w:sz w:val="22"/>
          <w:szCs w:val="22"/>
        </w:rPr>
        <w:t>dále</w:t>
      </w:r>
      <w:r w:rsidRPr="00940D4D">
        <w:rPr>
          <w:rFonts w:asciiTheme="minorHAnsi" w:hAnsiTheme="minorHAnsi" w:cstheme="minorHAnsi"/>
          <w:spacing w:val="16"/>
          <w:sz w:val="22"/>
          <w:szCs w:val="22"/>
        </w:rPr>
        <w:t xml:space="preserve"> </w:t>
      </w:r>
      <w:r w:rsidRPr="00940D4D">
        <w:rPr>
          <w:rFonts w:asciiTheme="minorHAnsi" w:hAnsiTheme="minorHAnsi" w:cstheme="minorHAnsi"/>
          <w:sz w:val="22"/>
          <w:szCs w:val="22"/>
        </w:rPr>
        <w:t>prohlašuje,</w:t>
      </w:r>
      <w:r w:rsidRPr="00940D4D">
        <w:rPr>
          <w:rFonts w:asciiTheme="minorHAnsi" w:hAnsiTheme="minorHAnsi" w:cstheme="minorHAnsi"/>
          <w:spacing w:val="15"/>
          <w:sz w:val="22"/>
          <w:szCs w:val="22"/>
        </w:rPr>
        <w:t xml:space="preserve"> </w:t>
      </w:r>
      <w:r w:rsidRPr="00940D4D">
        <w:rPr>
          <w:rFonts w:asciiTheme="minorHAnsi" w:hAnsiTheme="minorHAnsi" w:cstheme="minorHAnsi"/>
          <w:sz w:val="22"/>
          <w:szCs w:val="22"/>
        </w:rPr>
        <w:t>že</w:t>
      </w:r>
      <w:r w:rsidRPr="00940D4D">
        <w:rPr>
          <w:rFonts w:asciiTheme="minorHAnsi" w:hAnsiTheme="minorHAnsi" w:cstheme="minorHAnsi"/>
          <w:spacing w:val="15"/>
          <w:sz w:val="22"/>
          <w:szCs w:val="22"/>
        </w:rPr>
        <w:t xml:space="preserve"> </w:t>
      </w:r>
      <w:r w:rsidRPr="00940D4D">
        <w:rPr>
          <w:rFonts w:asciiTheme="minorHAnsi" w:hAnsiTheme="minorHAnsi" w:cstheme="minorHAnsi"/>
          <w:sz w:val="22"/>
          <w:szCs w:val="22"/>
        </w:rPr>
        <w:t>vůči</w:t>
      </w:r>
      <w:r w:rsidRPr="00940D4D">
        <w:rPr>
          <w:rFonts w:asciiTheme="minorHAnsi" w:hAnsiTheme="minorHAnsi" w:cstheme="minorHAnsi"/>
          <w:spacing w:val="14"/>
          <w:sz w:val="22"/>
          <w:szCs w:val="22"/>
        </w:rPr>
        <w:t xml:space="preserve"> </w:t>
      </w:r>
      <w:r w:rsidRPr="00940D4D">
        <w:rPr>
          <w:rFonts w:asciiTheme="minorHAnsi" w:hAnsiTheme="minorHAnsi" w:cstheme="minorHAnsi"/>
          <w:sz w:val="22"/>
          <w:szCs w:val="22"/>
        </w:rPr>
        <w:t>němu</w:t>
      </w:r>
      <w:r w:rsidRPr="00940D4D">
        <w:rPr>
          <w:rFonts w:asciiTheme="minorHAnsi" w:hAnsiTheme="minorHAnsi" w:cstheme="minorHAnsi"/>
          <w:spacing w:val="12"/>
          <w:sz w:val="22"/>
          <w:szCs w:val="22"/>
        </w:rPr>
        <w:t xml:space="preserve"> </w:t>
      </w:r>
      <w:r w:rsidRPr="00940D4D">
        <w:rPr>
          <w:rFonts w:asciiTheme="minorHAnsi" w:hAnsiTheme="minorHAnsi" w:cstheme="minorHAnsi"/>
          <w:sz w:val="22"/>
          <w:szCs w:val="22"/>
        </w:rPr>
        <w:t>není</w:t>
      </w:r>
      <w:r w:rsidRPr="00940D4D">
        <w:rPr>
          <w:rFonts w:asciiTheme="minorHAnsi" w:hAnsiTheme="minorHAnsi" w:cstheme="minorHAnsi"/>
          <w:spacing w:val="-47"/>
          <w:sz w:val="22"/>
          <w:szCs w:val="22"/>
        </w:rPr>
        <w:t xml:space="preserve"> </w:t>
      </w:r>
      <w:r w:rsidRPr="00940D4D">
        <w:rPr>
          <w:rFonts w:asciiTheme="minorHAnsi" w:hAnsiTheme="minorHAnsi" w:cstheme="minorHAnsi"/>
          <w:sz w:val="22"/>
          <w:szCs w:val="22"/>
        </w:rPr>
        <w:t>v právní moci žádné soudní rozhodnutí, případně rozhodnutí správního, daňového či jiného</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orgánu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na</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plnění,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které</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by</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mohlo</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být</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důvodem</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zahájení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exekučního</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řízení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na</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majetek</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prodávajícího a že</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mu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není</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známo,</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že by</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vůči</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němu</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takové</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řízení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bylo</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zahájeno.</w:t>
      </w:r>
      <w:bookmarkEnd w:id="14"/>
    </w:p>
    <w:p w14:paraId="04319470" w14:textId="77777777" w:rsidR="00565418" w:rsidRPr="00940D4D"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940D4D">
        <w:rPr>
          <w:rFonts w:asciiTheme="minorHAnsi" w:hAnsiTheme="minorHAnsi" w:cstheme="minorHAnsi"/>
          <w:sz w:val="22"/>
          <w:szCs w:val="22"/>
        </w:rPr>
        <w:t>Prodávající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prohlašuje,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že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v dostatečném</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rozsahu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seznámil</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veškerými</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požadavky</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kupujícího</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podle</w:t>
      </w:r>
      <w:r w:rsidRPr="00940D4D">
        <w:rPr>
          <w:rFonts w:asciiTheme="minorHAnsi" w:hAnsiTheme="minorHAnsi" w:cstheme="minorHAnsi"/>
          <w:spacing w:val="49"/>
          <w:sz w:val="22"/>
          <w:szCs w:val="22"/>
        </w:rPr>
        <w:t xml:space="preserve"> </w:t>
      </w:r>
      <w:r w:rsidRPr="00940D4D">
        <w:rPr>
          <w:rFonts w:asciiTheme="minorHAnsi" w:hAnsiTheme="minorHAnsi" w:cstheme="minorHAnsi"/>
          <w:sz w:val="22"/>
          <w:szCs w:val="22"/>
        </w:rPr>
        <w:t>smlouvy,</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přičemž</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si</w:t>
      </w:r>
      <w:r w:rsidRPr="00940D4D">
        <w:rPr>
          <w:rFonts w:asciiTheme="minorHAnsi" w:hAnsiTheme="minorHAnsi" w:cstheme="minorHAnsi"/>
          <w:spacing w:val="49"/>
          <w:sz w:val="22"/>
          <w:szCs w:val="22"/>
        </w:rPr>
        <w:t xml:space="preserve"> </w:t>
      </w:r>
      <w:r w:rsidRPr="00940D4D">
        <w:rPr>
          <w:rFonts w:asciiTheme="minorHAnsi" w:hAnsiTheme="minorHAnsi" w:cstheme="minorHAnsi"/>
          <w:sz w:val="22"/>
          <w:szCs w:val="22"/>
        </w:rPr>
        <w:t>není</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vědom</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žádných</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překážek,</w:t>
      </w:r>
      <w:r w:rsidRPr="00940D4D">
        <w:rPr>
          <w:rFonts w:asciiTheme="minorHAnsi" w:hAnsiTheme="minorHAnsi" w:cstheme="minorHAnsi"/>
          <w:spacing w:val="49"/>
          <w:sz w:val="22"/>
          <w:szCs w:val="22"/>
        </w:rPr>
        <w:t xml:space="preserve"> </w:t>
      </w:r>
      <w:r w:rsidRPr="00940D4D">
        <w:rPr>
          <w:rFonts w:asciiTheme="minorHAnsi" w:hAnsiTheme="minorHAnsi" w:cstheme="minorHAnsi"/>
          <w:sz w:val="22"/>
          <w:szCs w:val="22"/>
        </w:rPr>
        <w:t>které</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by</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mu</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bránily</w:t>
      </w:r>
      <w:r w:rsidRPr="00940D4D">
        <w:rPr>
          <w:rFonts w:asciiTheme="minorHAnsi" w:hAnsiTheme="minorHAnsi" w:cstheme="minorHAnsi"/>
          <w:spacing w:val="-47"/>
          <w:sz w:val="22"/>
          <w:szCs w:val="22"/>
        </w:rPr>
        <w:t xml:space="preserve"> </w:t>
      </w:r>
      <w:r w:rsidRPr="00940D4D">
        <w:rPr>
          <w:rFonts w:asciiTheme="minorHAnsi" w:hAnsiTheme="minorHAnsi" w:cstheme="minorHAnsi"/>
          <w:sz w:val="22"/>
          <w:szCs w:val="22"/>
        </w:rPr>
        <w:t>v poskytnutí</w:t>
      </w:r>
      <w:r w:rsidRPr="00940D4D">
        <w:rPr>
          <w:rFonts w:asciiTheme="minorHAnsi" w:hAnsiTheme="minorHAnsi" w:cstheme="minorHAnsi"/>
          <w:spacing w:val="23"/>
          <w:sz w:val="22"/>
          <w:szCs w:val="22"/>
        </w:rPr>
        <w:t xml:space="preserve"> </w:t>
      </w:r>
      <w:r w:rsidRPr="00940D4D">
        <w:rPr>
          <w:rFonts w:asciiTheme="minorHAnsi" w:hAnsiTheme="minorHAnsi" w:cstheme="minorHAnsi"/>
          <w:sz w:val="22"/>
          <w:szCs w:val="22"/>
        </w:rPr>
        <w:lastRenderedPageBreak/>
        <w:t>sjednaného</w:t>
      </w:r>
      <w:r w:rsidRPr="00940D4D">
        <w:rPr>
          <w:rFonts w:asciiTheme="minorHAnsi" w:hAnsiTheme="minorHAnsi" w:cstheme="minorHAnsi"/>
          <w:spacing w:val="24"/>
          <w:sz w:val="22"/>
          <w:szCs w:val="22"/>
        </w:rPr>
        <w:t xml:space="preserve"> </w:t>
      </w:r>
      <w:r w:rsidRPr="00940D4D">
        <w:rPr>
          <w:rFonts w:asciiTheme="minorHAnsi" w:hAnsiTheme="minorHAnsi" w:cstheme="minorHAnsi"/>
          <w:sz w:val="22"/>
          <w:szCs w:val="22"/>
        </w:rPr>
        <w:t>plnění</w:t>
      </w:r>
      <w:r w:rsidRPr="00940D4D">
        <w:rPr>
          <w:rFonts w:asciiTheme="minorHAnsi" w:hAnsiTheme="minorHAnsi" w:cstheme="minorHAnsi"/>
          <w:spacing w:val="22"/>
          <w:sz w:val="22"/>
          <w:szCs w:val="22"/>
        </w:rPr>
        <w:t xml:space="preserve"> </w:t>
      </w:r>
      <w:r w:rsidRPr="00940D4D">
        <w:rPr>
          <w:rFonts w:asciiTheme="minorHAnsi" w:hAnsiTheme="minorHAnsi" w:cstheme="minorHAnsi"/>
          <w:sz w:val="22"/>
          <w:szCs w:val="22"/>
        </w:rPr>
        <w:t>v</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souladu</w:t>
      </w:r>
      <w:r w:rsidRPr="00940D4D">
        <w:rPr>
          <w:rFonts w:asciiTheme="minorHAnsi" w:hAnsiTheme="minorHAnsi" w:cstheme="minorHAnsi"/>
          <w:spacing w:val="22"/>
          <w:sz w:val="22"/>
          <w:szCs w:val="22"/>
        </w:rPr>
        <w:t xml:space="preserve"> </w:t>
      </w:r>
      <w:r w:rsidRPr="00940D4D">
        <w:rPr>
          <w:rFonts w:asciiTheme="minorHAnsi" w:hAnsiTheme="minorHAnsi" w:cstheme="minorHAnsi"/>
          <w:sz w:val="22"/>
          <w:szCs w:val="22"/>
        </w:rPr>
        <w:t>se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smlouvou</w:t>
      </w:r>
      <w:r w:rsidRPr="00940D4D">
        <w:rPr>
          <w:rFonts w:asciiTheme="minorHAnsi" w:hAnsiTheme="minorHAnsi" w:cstheme="minorHAnsi"/>
          <w:spacing w:val="23"/>
          <w:sz w:val="22"/>
          <w:szCs w:val="22"/>
        </w:rPr>
        <w:t xml:space="preserve"> </w:t>
      </w:r>
      <w:r w:rsidRPr="00940D4D">
        <w:rPr>
          <w:rFonts w:asciiTheme="minorHAnsi" w:hAnsiTheme="minorHAnsi" w:cstheme="minorHAnsi"/>
          <w:sz w:val="22"/>
          <w:szCs w:val="22"/>
        </w:rPr>
        <w:t>tak,</w:t>
      </w:r>
      <w:r w:rsidRPr="00940D4D">
        <w:rPr>
          <w:rFonts w:asciiTheme="minorHAnsi" w:hAnsiTheme="minorHAnsi" w:cstheme="minorHAnsi"/>
          <w:spacing w:val="23"/>
          <w:sz w:val="22"/>
          <w:szCs w:val="22"/>
        </w:rPr>
        <w:t xml:space="preserve"> </w:t>
      </w:r>
      <w:r w:rsidRPr="00940D4D">
        <w:rPr>
          <w:rFonts w:asciiTheme="minorHAnsi" w:hAnsiTheme="minorHAnsi" w:cstheme="minorHAnsi"/>
          <w:sz w:val="22"/>
          <w:szCs w:val="22"/>
        </w:rPr>
        <w:t>aby</w:t>
      </w:r>
      <w:r w:rsidRPr="00940D4D">
        <w:rPr>
          <w:rFonts w:asciiTheme="minorHAnsi" w:hAnsiTheme="minorHAnsi" w:cstheme="minorHAnsi"/>
          <w:spacing w:val="24"/>
          <w:sz w:val="22"/>
          <w:szCs w:val="22"/>
        </w:rPr>
        <w:t xml:space="preserve"> </w:t>
      </w:r>
      <w:r w:rsidRPr="00940D4D">
        <w:rPr>
          <w:rFonts w:asciiTheme="minorHAnsi" w:hAnsiTheme="minorHAnsi" w:cstheme="minorHAnsi"/>
          <w:sz w:val="22"/>
          <w:szCs w:val="22"/>
        </w:rPr>
        <w:t>byl</w:t>
      </w:r>
      <w:r w:rsidRPr="00940D4D">
        <w:rPr>
          <w:rFonts w:asciiTheme="minorHAnsi" w:hAnsiTheme="minorHAnsi" w:cstheme="minorHAnsi"/>
          <w:spacing w:val="23"/>
          <w:sz w:val="22"/>
          <w:szCs w:val="22"/>
        </w:rPr>
        <w:t xml:space="preserve"> </w:t>
      </w:r>
      <w:r w:rsidRPr="00940D4D">
        <w:rPr>
          <w:rFonts w:asciiTheme="minorHAnsi" w:hAnsiTheme="minorHAnsi" w:cstheme="minorHAnsi"/>
          <w:sz w:val="22"/>
          <w:szCs w:val="22"/>
        </w:rPr>
        <w:t>zajištěn</w:t>
      </w:r>
      <w:r w:rsidRPr="00940D4D">
        <w:rPr>
          <w:rFonts w:asciiTheme="minorHAnsi" w:hAnsiTheme="minorHAnsi" w:cstheme="minorHAnsi"/>
          <w:spacing w:val="23"/>
          <w:sz w:val="22"/>
          <w:szCs w:val="22"/>
        </w:rPr>
        <w:t xml:space="preserve"> </w:t>
      </w:r>
      <w:r w:rsidRPr="00940D4D">
        <w:rPr>
          <w:rFonts w:asciiTheme="minorHAnsi" w:hAnsiTheme="minorHAnsi" w:cstheme="minorHAnsi"/>
          <w:sz w:val="22"/>
          <w:szCs w:val="22"/>
        </w:rPr>
        <w:t>účel,</w:t>
      </w:r>
      <w:r w:rsidRPr="00940D4D">
        <w:rPr>
          <w:rFonts w:asciiTheme="minorHAnsi" w:hAnsiTheme="minorHAnsi" w:cstheme="minorHAnsi"/>
          <w:spacing w:val="23"/>
          <w:sz w:val="22"/>
          <w:szCs w:val="22"/>
        </w:rPr>
        <w:t xml:space="preserve"> </w:t>
      </w:r>
      <w:r w:rsidRPr="00940D4D">
        <w:rPr>
          <w:rFonts w:asciiTheme="minorHAnsi" w:hAnsiTheme="minorHAnsi" w:cstheme="minorHAnsi"/>
          <w:sz w:val="22"/>
          <w:szCs w:val="22"/>
        </w:rPr>
        <w:t>ke</w:t>
      </w:r>
      <w:r w:rsidRPr="00940D4D">
        <w:rPr>
          <w:rFonts w:asciiTheme="minorHAnsi" w:hAnsiTheme="minorHAnsi" w:cstheme="minorHAnsi"/>
          <w:spacing w:val="24"/>
          <w:sz w:val="22"/>
          <w:szCs w:val="22"/>
        </w:rPr>
        <w:t xml:space="preserve"> </w:t>
      </w:r>
      <w:r w:rsidRPr="00940D4D">
        <w:rPr>
          <w:rFonts w:asciiTheme="minorHAnsi" w:hAnsiTheme="minorHAnsi" w:cstheme="minorHAnsi"/>
          <w:sz w:val="22"/>
          <w:szCs w:val="22"/>
        </w:rPr>
        <w:t>kterému</w:t>
      </w:r>
      <w:r w:rsidRPr="00940D4D">
        <w:rPr>
          <w:rFonts w:asciiTheme="minorHAnsi" w:hAnsiTheme="minorHAnsi" w:cstheme="minorHAnsi"/>
          <w:spacing w:val="-47"/>
          <w:sz w:val="22"/>
          <w:szCs w:val="22"/>
        </w:rPr>
        <w:t xml:space="preserve">  </w:t>
      </w:r>
      <w:r w:rsidRPr="00940D4D">
        <w:rPr>
          <w:rFonts w:asciiTheme="minorHAnsi" w:hAnsiTheme="minorHAnsi" w:cstheme="minorHAnsi"/>
          <w:sz w:val="22"/>
          <w:szCs w:val="22"/>
        </w:rPr>
        <w:t>má</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předmět</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koupě</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 xml:space="preserve">sloužit. </w:t>
      </w:r>
    </w:p>
    <w:p w14:paraId="7D18493A" w14:textId="77777777" w:rsidR="00565418" w:rsidRPr="00940D4D"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940D4D">
        <w:rPr>
          <w:rFonts w:asciiTheme="minorHAnsi" w:hAnsiTheme="minorHAnsi" w:cstheme="minorHAnsi"/>
          <w:sz w:val="22"/>
          <w:szCs w:val="22"/>
        </w:rPr>
        <w:t>Vzhledem</w:t>
      </w:r>
      <w:r w:rsidRPr="00940D4D">
        <w:rPr>
          <w:rFonts w:asciiTheme="minorHAnsi" w:hAnsiTheme="minorHAnsi" w:cstheme="minorHAnsi"/>
          <w:spacing w:val="49"/>
          <w:sz w:val="22"/>
          <w:szCs w:val="22"/>
        </w:rPr>
        <w:t xml:space="preserve"> </w:t>
      </w:r>
      <w:r w:rsidRPr="00940D4D">
        <w:rPr>
          <w:rFonts w:asciiTheme="minorHAnsi" w:hAnsiTheme="minorHAnsi" w:cstheme="minorHAnsi"/>
          <w:sz w:val="22"/>
          <w:szCs w:val="22"/>
        </w:rPr>
        <w:t>k</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veřejnoprávnímu</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charakteru</w:t>
      </w:r>
      <w:r w:rsidRPr="00940D4D">
        <w:rPr>
          <w:rFonts w:asciiTheme="minorHAnsi" w:hAnsiTheme="minorHAnsi" w:cstheme="minorHAnsi"/>
          <w:spacing w:val="49"/>
          <w:sz w:val="22"/>
          <w:szCs w:val="22"/>
        </w:rPr>
        <w:t xml:space="preserve"> </w:t>
      </w:r>
      <w:r w:rsidRPr="00940D4D">
        <w:rPr>
          <w:rFonts w:asciiTheme="minorHAnsi" w:hAnsiTheme="minorHAnsi" w:cstheme="minorHAnsi"/>
          <w:sz w:val="22"/>
          <w:szCs w:val="22"/>
        </w:rPr>
        <w:t>kupujícího</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prodávající</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výslovně</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prohlašuje,</w:t>
      </w:r>
      <w:r w:rsidRPr="00940D4D">
        <w:rPr>
          <w:rFonts w:asciiTheme="minorHAnsi" w:hAnsiTheme="minorHAnsi" w:cstheme="minorHAnsi"/>
          <w:spacing w:val="49"/>
          <w:sz w:val="22"/>
          <w:szCs w:val="22"/>
        </w:rPr>
        <w:t xml:space="preserve"> </w:t>
      </w:r>
      <w:r w:rsidRPr="00940D4D">
        <w:rPr>
          <w:rFonts w:asciiTheme="minorHAnsi" w:hAnsiTheme="minorHAnsi" w:cstheme="minorHAnsi"/>
          <w:sz w:val="22"/>
          <w:szCs w:val="22"/>
        </w:rPr>
        <w:t>že</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je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 touto skutečností obeznámen a souhlasí se zveřejněním Smlouvy v rozsahu a za podmínek</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vyplývajících</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z</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příslušných</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právních</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 xml:space="preserve">předpisů, přičemž smlouva neobsahuje žádné důvěrné informace prodávajícího ani obchodní tajemství, ani informace, k nimž by uplatňovala třetí osoba právo odpovídající jejímu duševnímu vlastnictví. </w:t>
      </w:r>
    </w:p>
    <w:p w14:paraId="3D9D2F05" w14:textId="77777777" w:rsidR="00A1708D" w:rsidRPr="00940D4D" w:rsidRDefault="00565418" w:rsidP="00A1708D">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940D4D">
        <w:rPr>
          <w:rFonts w:asciiTheme="minorHAnsi" w:hAnsiTheme="minorHAnsi" w:cstheme="minorHAnsi"/>
          <w:sz w:val="22"/>
          <w:szCs w:val="22"/>
        </w:rPr>
        <w:t>Prodávající si je vědom, že je ve smyslu § 2 písm. e) zákona č. 320/2001 Sb., o finanční kontrole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ve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veřejné</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správě</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a</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o</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změně</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některých</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zákonů,</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ve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znění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pozdějších</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předpisů,</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povinen</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spolupůsobit</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při</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výkonu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finanční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kontroly u kupujícího.</w:t>
      </w:r>
    </w:p>
    <w:p w14:paraId="5DA7ED44" w14:textId="7D2D7056" w:rsidR="00A1708D" w:rsidRPr="00940D4D" w:rsidRDefault="00A1708D" w:rsidP="00A1708D">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940D4D">
        <w:rPr>
          <w:rFonts w:asciiTheme="minorHAnsi" w:hAnsiTheme="minorHAnsi" w:cstheme="minorHAnsi"/>
          <w:sz w:val="22"/>
          <w:szCs w:val="22"/>
        </w:rPr>
        <w:t>Smluvní strany prohlašují, že identifikační údaje uvedené v článku I. smlouvy odpovídají aktuálnímu stavu a že   osobami jednajícími při uzavření   smlouvy   jsou osoby   oprávněné k jednání za smluvní strany bez jakéhokoliv omezení vnitřními předpisy smluvních stran.</w:t>
      </w:r>
    </w:p>
    <w:p w14:paraId="67D904FF" w14:textId="0E463F45" w:rsidR="00A1708D" w:rsidRPr="00940D4D" w:rsidRDefault="00A1708D" w:rsidP="00A1708D">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940D4D">
        <w:rPr>
          <w:rFonts w:asciiTheme="minorHAnsi" w:hAnsiTheme="minorHAnsi" w:cstheme="minorHAnsi"/>
          <w:sz w:val="22"/>
          <w:szCs w:val="22"/>
        </w:rPr>
        <w:t>Jakékoliv změny údajů uvedených v článku I. smlouvy, jež nastanou v době po uzavření smlouvy, jsou smluvní strany povinny bez zbytečného odkladu písemně sdělit druhé smluvní straně.</w:t>
      </w:r>
    </w:p>
    <w:p w14:paraId="1D7DCC87" w14:textId="77777777" w:rsidR="00565418" w:rsidRPr="00940D4D"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940D4D">
        <w:rPr>
          <w:rFonts w:asciiTheme="minorHAnsi" w:hAnsiTheme="minorHAnsi" w:cstheme="minorHAnsi"/>
          <w:sz w:val="22"/>
          <w:szCs w:val="22"/>
        </w:rPr>
        <w:t>V případě, že se kterékoliv prohlášení některé ze Smluvních stran uvedené ve smlouvě ukáže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být</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nepravdivým,</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odpovídá</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tato</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smluvní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strana</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za</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škodu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a</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nemajetkovou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újmu,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které</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nepravdivostí</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prohlášení</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nebo</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v</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souvislosti</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s</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ní druhé</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smluvní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straně</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vznikly.</w:t>
      </w:r>
    </w:p>
    <w:p w14:paraId="7E1C23C4" w14:textId="77777777" w:rsidR="00565418" w:rsidRPr="00940D4D"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bookmarkStart w:id="15" w:name="_Ref71754835"/>
      <w:r w:rsidRPr="00940D4D">
        <w:rPr>
          <w:rFonts w:asciiTheme="minorHAnsi" w:hAnsiTheme="minorHAnsi" w:cstheme="minorHAnsi"/>
          <w:sz w:val="22"/>
          <w:szCs w:val="22"/>
        </w:rPr>
        <w:t>Prodávající se zavazuje, že bude mít po celou dobu trvání závazku vyplývajícího ze smlouvy až</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do</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doby</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uplynutí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záruční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doby</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sjednáno</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pojištění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odpovědnosti</w:t>
      </w:r>
      <w:r w:rsidRPr="00940D4D">
        <w:rPr>
          <w:rFonts w:asciiTheme="minorHAnsi" w:hAnsiTheme="minorHAnsi" w:cstheme="minorHAnsi"/>
          <w:spacing w:val="1"/>
          <w:sz w:val="22"/>
          <w:szCs w:val="22"/>
        </w:rPr>
        <w:t xml:space="preserve"> </w:t>
      </w:r>
      <w:bookmarkStart w:id="16" w:name="_Hlk96435189"/>
      <w:r w:rsidRPr="00940D4D">
        <w:rPr>
          <w:rFonts w:asciiTheme="minorHAnsi" w:hAnsiTheme="minorHAnsi" w:cstheme="minorHAnsi"/>
          <w:sz w:val="22"/>
          <w:szCs w:val="22"/>
        </w:rPr>
        <w:t>za</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škodu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či</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jinou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újmu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způsobenou prodávajícím při výkonu činnosti jiné osobě s limitem pojistného plnění minimálně</w:t>
      </w:r>
      <w:r w:rsidRPr="00940D4D">
        <w:rPr>
          <w:rFonts w:asciiTheme="minorHAnsi" w:hAnsiTheme="minorHAnsi" w:cstheme="minorHAnsi"/>
          <w:spacing w:val="-47"/>
          <w:sz w:val="22"/>
          <w:szCs w:val="22"/>
        </w:rPr>
        <w:t xml:space="preserve"> </w:t>
      </w:r>
      <w:r w:rsidRPr="00940D4D">
        <w:rPr>
          <w:rFonts w:asciiTheme="minorHAnsi" w:hAnsiTheme="minorHAnsi" w:cstheme="minorHAnsi"/>
          <w:sz w:val="22"/>
          <w:szCs w:val="22"/>
        </w:rPr>
        <w:t>ve výši</w:t>
      </w:r>
      <w:bookmarkEnd w:id="16"/>
      <w:r w:rsidRPr="00940D4D">
        <w:rPr>
          <w:rFonts w:asciiTheme="minorHAnsi" w:hAnsiTheme="minorHAnsi" w:cstheme="minorHAnsi"/>
          <w:sz w:val="22"/>
          <w:szCs w:val="22"/>
        </w:rPr>
        <w:t xml:space="preserve"> Ceny podle čl. V odst. 1 této smlouvy. V případě, že Smlouvu uzavřelo na straně prodávajícího více osob</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(členů</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sdružení,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členů</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společnosti</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apod.),</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musí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pojistná</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smlouva</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prokazatelně</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pokrývat</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případnou</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škodu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způsobenou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kteroukoli</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z</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těchto</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osob.</w:t>
      </w:r>
      <w:bookmarkEnd w:id="15"/>
    </w:p>
    <w:p w14:paraId="18951668" w14:textId="77777777" w:rsidR="00565418" w:rsidRPr="00940D4D"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bookmarkStart w:id="17" w:name="_bookmark28"/>
      <w:bookmarkEnd w:id="17"/>
      <w:r w:rsidRPr="00940D4D">
        <w:rPr>
          <w:rFonts w:asciiTheme="minorHAnsi" w:hAnsiTheme="minorHAnsi" w:cstheme="minorHAnsi"/>
          <w:sz w:val="22"/>
          <w:szCs w:val="22"/>
        </w:rPr>
        <w:t>Prodávající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je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povinen</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předložit</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kupujícímu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pojistnou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smlouvu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nebo</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pojistku</w:t>
      </w:r>
      <w:r w:rsidRPr="00940D4D">
        <w:rPr>
          <w:rFonts w:asciiTheme="minorHAnsi" w:hAnsiTheme="minorHAnsi" w:cstheme="minorHAnsi"/>
          <w:spacing w:val="49"/>
          <w:sz w:val="22"/>
          <w:szCs w:val="22"/>
        </w:rPr>
        <w:t xml:space="preserve"> </w:t>
      </w:r>
      <w:r w:rsidRPr="00940D4D">
        <w:rPr>
          <w:rFonts w:asciiTheme="minorHAnsi" w:hAnsiTheme="minorHAnsi" w:cstheme="minorHAnsi"/>
          <w:sz w:val="22"/>
          <w:szCs w:val="22"/>
        </w:rPr>
        <w:t>osvědčující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splnění povinnosti prodávajícího podle předchozího odstavce smlouvy kdykoli v průběhu trvání závazků ze smlouvy bezodkladně (nejpozději do 5 kalendářních dnů) poté, kdy</w:t>
      </w:r>
      <w:r w:rsidRPr="00940D4D">
        <w:rPr>
          <w:rFonts w:asciiTheme="minorHAnsi" w:hAnsiTheme="minorHAnsi" w:cstheme="minorHAnsi"/>
          <w:spacing w:val="-47"/>
          <w:sz w:val="22"/>
          <w:szCs w:val="22"/>
        </w:rPr>
        <w:t xml:space="preserve"> </w:t>
      </w:r>
      <w:r w:rsidRPr="00940D4D">
        <w:rPr>
          <w:rFonts w:asciiTheme="minorHAnsi" w:hAnsiTheme="minorHAnsi" w:cstheme="minorHAnsi"/>
          <w:sz w:val="22"/>
          <w:szCs w:val="22"/>
        </w:rPr>
        <w:t>k tomu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byl kupujícím</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vyzván.</w:t>
      </w:r>
    </w:p>
    <w:p w14:paraId="2A896588" w14:textId="77777777" w:rsidR="00565418" w:rsidRPr="00940D4D"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940D4D">
        <w:rPr>
          <w:rFonts w:asciiTheme="minorHAnsi" w:hAnsiTheme="minorHAnsi" w:cstheme="minorHAnsi"/>
          <w:sz w:val="22"/>
          <w:szCs w:val="22"/>
        </w:rPr>
        <w:t>Prodávající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a</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kupující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zavazují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uplatnit</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pojistnou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událost</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pojišťovny</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bez</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zbytečného</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odkladu</w:t>
      </w:r>
    </w:p>
    <w:p w14:paraId="7408CC66" w14:textId="77777777" w:rsidR="00565418" w:rsidRPr="00940D4D"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940D4D">
        <w:rPr>
          <w:rFonts w:asciiTheme="minorHAnsi" w:hAnsiTheme="minorHAnsi" w:cstheme="minorHAnsi"/>
          <w:sz w:val="22"/>
          <w:szCs w:val="22"/>
        </w:rPr>
        <w:t>Tuto smlouvu lze ukončit dohodou smluvních stran. Dohoda o ukončení smluvního vztahu musí být písemná, jinak je neplatná. Za písemnou formu se v tomto případě nepovažuje e-mailová zpráva.</w:t>
      </w:r>
    </w:p>
    <w:p w14:paraId="10965586" w14:textId="77777777" w:rsidR="00565418" w:rsidRPr="00940D4D"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940D4D">
        <w:rPr>
          <w:rFonts w:asciiTheme="minorHAnsi" w:hAnsiTheme="minorHAnsi" w:cstheme="minorHAnsi"/>
          <w:sz w:val="22"/>
          <w:szCs w:val="22"/>
        </w:rPr>
        <w:t xml:space="preserve">Od této smlouvy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w:t>
      </w:r>
    </w:p>
    <w:p w14:paraId="725BC1E1" w14:textId="77777777" w:rsidR="00565418" w:rsidRPr="00940D4D"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940D4D">
        <w:rPr>
          <w:rFonts w:asciiTheme="minorHAnsi" w:hAnsiTheme="minorHAnsi" w:cstheme="minorHAnsi"/>
          <w:sz w:val="22"/>
          <w:szCs w:val="22"/>
        </w:rPr>
        <w:t>Kupující</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je</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oprávněn dále</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odstoupit</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od</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Smlouvy zejména:</w:t>
      </w:r>
    </w:p>
    <w:p w14:paraId="4529CA87" w14:textId="77777777" w:rsidR="00565418" w:rsidRPr="00940D4D" w:rsidRDefault="00565418" w:rsidP="00565418">
      <w:pPr>
        <w:pStyle w:val="ListParagraph"/>
        <w:numPr>
          <w:ilvl w:val="1"/>
          <w:numId w:val="35"/>
        </w:numPr>
        <w:autoSpaceDE w:val="0"/>
        <w:autoSpaceDN w:val="0"/>
        <w:spacing w:after="0" w:line="240" w:lineRule="auto"/>
        <w:ind w:left="1440" w:right="111" w:hanging="731"/>
        <w:contextualSpacing w:val="0"/>
        <w:jc w:val="both"/>
        <w:rPr>
          <w:rFonts w:asciiTheme="minorHAnsi" w:hAnsiTheme="minorHAnsi" w:cstheme="minorHAnsi"/>
        </w:rPr>
      </w:pPr>
      <w:r w:rsidRPr="00940D4D">
        <w:rPr>
          <w:rFonts w:asciiTheme="minorHAnsi" w:hAnsiTheme="minorHAnsi" w:cstheme="minorHAnsi"/>
        </w:rPr>
        <w:t xml:space="preserve">jestliže vyjde najevo, že dodavatel je nebo se stane do splnění této Smlouvy: </w:t>
      </w:r>
    </w:p>
    <w:p w14:paraId="6F4B6532" w14:textId="77777777" w:rsidR="00565418" w:rsidRPr="00940D4D" w:rsidRDefault="00565418" w:rsidP="00565418">
      <w:pPr>
        <w:pStyle w:val="3seznam"/>
        <w:numPr>
          <w:ilvl w:val="1"/>
          <w:numId w:val="36"/>
        </w:numPr>
        <w:ind w:left="1985" w:hanging="284"/>
        <w:rPr>
          <w:rFonts w:asciiTheme="minorHAnsi" w:hAnsiTheme="minorHAnsi" w:cstheme="minorHAnsi"/>
        </w:rPr>
      </w:pPr>
      <w:r w:rsidRPr="00940D4D">
        <w:rPr>
          <w:rFonts w:asciiTheme="minorHAnsi" w:hAnsiTheme="minorHAnsi" w:cstheme="minorHAnsi"/>
        </w:rPr>
        <w:t>ruským státním příslušníkem, tj. fyzickou či právnickou osobou nebo subjektem či orgánem se sídlem v Rusku,</w:t>
      </w:r>
    </w:p>
    <w:p w14:paraId="3A762C4C" w14:textId="77777777" w:rsidR="00565418" w:rsidRPr="00940D4D" w:rsidRDefault="00565418" w:rsidP="00565418">
      <w:pPr>
        <w:pStyle w:val="3seznam"/>
        <w:numPr>
          <w:ilvl w:val="1"/>
          <w:numId w:val="36"/>
        </w:numPr>
        <w:ind w:left="1985" w:hanging="284"/>
        <w:rPr>
          <w:rFonts w:asciiTheme="minorHAnsi" w:hAnsiTheme="minorHAnsi" w:cstheme="minorHAnsi"/>
        </w:rPr>
      </w:pPr>
      <w:r w:rsidRPr="00940D4D">
        <w:rPr>
          <w:rFonts w:asciiTheme="minorHAnsi" w:hAnsiTheme="minorHAnsi" w:cstheme="minorHAnsi"/>
        </w:rPr>
        <w:t>právnickou osobu, subjektem nebo orgánem, které jsou z více než 50 % přímo či nepřímo vlastněny některým ze subjektů uvedených v písmeni a) tohoto odstavce, nebo</w:t>
      </w:r>
    </w:p>
    <w:p w14:paraId="628E2045" w14:textId="77777777" w:rsidR="00565418" w:rsidRPr="00940D4D" w:rsidRDefault="00565418" w:rsidP="00565418">
      <w:pPr>
        <w:pStyle w:val="3seznam"/>
        <w:numPr>
          <w:ilvl w:val="1"/>
          <w:numId w:val="36"/>
        </w:numPr>
        <w:ind w:left="1985" w:hanging="284"/>
        <w:rPr>
          <w:rFonts w:asciiTheme="minorHAnsi" w:hAnsiTheme="minorHAnsi" w:cstheme="minorHAnsi"/>
        </w:rPr>
      </w:pPr>
      <w:r w:rsidRPr="00940D4D">
        <w:rPr>
          <w:rFonts w:asciiTheme="minorHAnsi" w:hAnsiTheme="minorHAnsi" w:cstheme="minorHAnsi"/>
        </w:rPr>
        <w:lastRenderedPageBreak/>
        <w:t>fyzickou nebo právnickou osobu, subjektem nebo orgánem, které jednají jménem nebo na pokyn některého ze subjektů uvedených v písmeni a) nebo b) tohoto odstavce,</w:t>
      </w:r>
    </w:p>
    <w:p w14:paraId="0178EDE8" w14:textId="73D4B83A" w:rsidR="00565418" w:rsidRPr="00940D4D" w:rsidRDefault="00565418" w:rsidP="00565418">
      <w:pPr>
        <w:pStyle w:val="3seznam"/>
        <w:numPr>
          <w:ilvl w:val="1"/>
          <w:numId w:val="36"/>
        </w:numPr>
        <w:ind w:left="1985" w:hanging="284"/>
        <w:rPr>
          <w:rFonts w:asciiTheme="minorHAnsi" w:hAnsiTheme="minorHAnsi" w:cstheme="minorHAnsi"/>
        </w:rPr>
      </w:pPr>
      <w:r w:rsidRPr="00940D4D">
        <w:rPr>
          <w:rFonts w:asciiTheme="minorHAnsi" w:hAnsiTheme="minorHAnsi" w:cstheme="minorHAnsi"/>
        </w:rPr>
        <w:t>dodavatelem, který využívá poddodavatelů, kteří jsou osobami uvedenými tomto odstavci, písm. a), bodu I. či II. či III. tohoto odstavce a jejichž způsobilost je využita pro prokázání kvalifikace ve smyslu směrnic o zadávání veřejných zakázek nebo pokud se tito poddodavatelé podílejí na plnění veřejné zakázky z více než 10 % hodnoty Veřejné zakázky, nebo společně s nimi v případě společně podané nabídky v rámci zadávacího řízení Veřejné zakázky</w:t>
      </w:r>
      <w:r w:rsidR="009C44AE" w:rsidRPr="00940D4D">
        <w:rPr>
          <w:rFonts w:asciiTheme="minorHAnsi" w:hAnsiTheme="minorHAnsi" w:cstheme="minorHAnsi"/>
        </w:rPr>
        <w:t>.</w:t>
      </w:r>
    </w:p>
    <w:p w14:paraId="4975EEB8" w14:textId="77777777" w:rsidR="00565418" w:rsidRPr="00940D4D"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940D4D">
        <w:rPr>
          <w:rFonts w:asciiTheme="minorHAnsi" w:hAnsiTheme="minorHAnsi" w:cstheme="minorHAnsi"/>
          <w:sz w:val="22"/>
          <w:szCs w:val="22"/>
        </w:rPr>
        <w:t>Smluvní strany berou na vědomí, že kupující je osobou povinnou uveřejňovat smlouvy v registru smluv podle zákona č. 340/2015 Sb., o zvláštních podmínkách účinnosti některých smluv, uveřejňování těchto smluv a o registru smluv (dále jen „</w:t>
      </w:r>
      <w:r w:rsidRPr="00940D4D">
        <w:rPr>
          <w:rFonts w:asciiTheme="minorHAnsi" w:hAnsiTheme="minorHAnsi" w:cstheme="minorHAnsi"/>
          <w:b/>
          <w:bCs/>
          <w:i/>
          <w:iCs/>
          <w:sz w:val="22"/>
          <w:szCs w:val="22"/>
        </w:rPr>
        <w:t>zákon o registru smluv</w:t>
      </w:r>
      <w:r w:rsidRPr="00940D4D">
        <w:rPr>
          <w:rFonts w:asciiTheme="minorHAnsi" w:hAnsiTheme="minorHAnsi" w:cstheme="minorHAnsi"/>
          <w:sz w:val="22"/>
          <w:szCs w:val="22"/>
        </w:rPr>
        <w:t>“). Smluvní strany proto souhlasí s tím, že kupující je oprávněn uveřejnit celý obsah této smlouvy, a to i strojově čitelnou kopii stejnopisu smlouvy.</w:t>
      </w:r>
    </w:p>
    <w:p w14:paraId="4C53DA1A" w14:textId="77777777" w:rsidR="00565418" w:rsidRPr="00940D4D"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940D4D">
        <w:rPr>
          <w:rFonts w:asciiTheme="minorHAnsi" w:hAnsiTheme="minorHAnsi" w:cstheme="minorHAnsi"/>
          <w:sz w:val="22"/>
          <w:szCs w:val="22"/>
        </w:rPr>
        <w:t>Prodávající</w:t>
      </w:r>
      <w:r w:rsidRPr="00940D4D">
        <w:rPr>
          <w:rFonts w:asciiTheme="minorHAnsi" w:hAnsiTheme="minorHAnsi" w:cstheme="minorHAnsi"/>
          <w:spacing w:val="9"/>
          <w:sz w:val="22"/>
          <w:szCs w:val="22"/>
        </w:rPr>
        <w:t xml:space="preserve"> </w:t>
      </w:r>
      <w:r w:rsidRPr="00940D4D">
        <w:rPr>
          <w:rFonts w:asciiTheme="minorHAnsi" w:hAnsiTheme="minorHAnsi" w:cstheme="minorHAnsi"/>
          <w:sz w:val="22"/>
          <w:szCs w:val="22"/>
        </w:rPr>
        <w:t>bere</w:t>
      </w:r>
      <w:r w:rsidRPr="00940D4D">
        <w:rPr>
          <w:rFonts w:asciiTheme="minorHAnsi" w:hAnsiTheme="minorHAnsi" w:cstheme="minorHAnsi"/>
          <w:spacing w:val="11"/>
          <w:sz w:val="22"/>
          <w:szCs w:val="22"/>
        </w:rPr>
        <w:t xml:space="preserve"> </w:t>
      </w:r>
      <w:r w:rsidRPr="00940D4D">
        <w:rPr>
          <w:rFonts w:asciiTheme="minorHAnsi" w:hAnsiTheme="minorHAnsi" w:cstheme="minorHAnsi"/>
          <w:sz w:val="22"/>
          <w:szCs w:val="22"/>
        </w:rPr>
        <w:t>na</w:t>
      </w:r>
      <w:r w:rsidRPr="00940D4D">
        <w:rPr>
          <w:rFonts w:asciiTheme="minorHAnsi" w:hAnsiTheme="minorHAnsi" w:cstheme="minorHAnsi"/>
          <w:spacing w:val="7"/>
          <w:sz w:val="22"/>
          <w:szCs w:val="22"/>
        </w:rPr>
        <w:t xml:space="preserve"> </w:t>
      </w:r>
      <w:r w:rsidRPr="00940D4D">
        <w:rPr>
          <w:rFonts w:asciiTheme="minorHAnsi" w:hAnsiTheme="minorHAnsi" w:cstheme="minorHAnsi"/>
          <w:sz w:val="22"/>
          <w:szCs w:val="22"/>
        </w:rPr>
        <w:t>vědomí,</w:t>
      </w:r>
      <w:r w:rsidRPr="00940D4D">
        <w:rPr>
          <w:rFonts w:asciiTheme="minorHAnsi" w:hAnsiTheme="minorHAnsi" w:cstheme="minorHAnsi"/>
          <w:spacing w:val="10"/>
          <w:sz w:val="22"/>
          <w:szCs w:val="22"/>
        </w:rPr>
        <w:t xml:space="preserve"> </w:t>
      </w:r>
      <w:r w:rsidRPr="00940D4D">
        <w:rPr>
          <w:rFonts w:asciiTheme="minorHAnsi" w:hAnsiTheme="minorHAnsi" w:cstheme="minorHAnsi"/>
          <w:sz w:val="22"/>
          <w:szCs w:val="22"/>
        </w:rPr>
        <w:t>že</w:t>
      </w:r>
      <w:r w:rsidRPr="00940D4D">
        <w:rPr>
          <w:rFonts w:asciiTheme="minorHAnsi" w:hAnsiTheme="minorHAnsi" w:cstheme="minorHAnsi"/>
          <w:spacing w:val="11"/>
          <w:sz w:val="22"/>
          <w:szCs w:val="22"/>
        </w:rPr>
        <w:t xml:space="preserve"> </w:t>
      </w:r>
      <w:r w:rsidRPr="00940D4D">
        <w:rPr>
          <w:rFonts w:asciiTheme="minorHAnsi" w:hAnsiTheme="minorHAnsi" w:cstheme="minorHAnsi"/>
          <w:sz w:val="22"/>
          <w:szCs w:val="22"/>
        </w:rPr>
        <w:t>kupující</w:t>
      </w:r>
      <w:r w:rsidRPr="00940D4D">
        <w:rPr>
          <w:rFonts w:asciiTheme="minorHAnsi" w:hAnsiTheme="minorHAnsi" w:cstheme="minorHAnsi"/>
          <w:spacing w:val="9"/>
          <w:sz w:val="22"/>
          <w:szCs w:val="22"/>
        </w:rPr>
        <w:t xml:space="preserve"> </w:t>
      </w:r>
      <w:r w:rsidRPr="00940D4D">
        <w:rPr>
          <w:rFonts w:asciiTheme="minorHAnsi" w:hAnsiTheme="minorHAnsi" w:cstheme="minorHAnsi"/>
          <w:sz w:val="22"/>
          <w:szCs w:val="22"/>
        </w:rPr>
        <w:t>je</w:t>
      </w:r>
      <w:r w:rsidRPr="00940D4D">
        <w:rPr>
          <w:rFonts w:asciiTheme="minorHAnsi" w:hAnsiTheme="minorHAnsi" w:cstheme="minorHAnsi"/>
          <w:spacing w:val="11"/>
          <w:sz w:val="22"/>
          <w:szCs w:val="22"/>
        </w:rPr>
        <w:t xml:space="preserve"> </w:t>
      </w:r>
      <w:r w:rsidRPr="00940D4D">
        <w:rPr>
          <w:rFonts w:asciiTheme="minorHAnsi" w:hAnsiTheme="minorHAnsi" w:cstheme="minorHAnsi"/>
          <w:sz w:val="22"/>
          <w:szCs w:val="22"/>
        </w:rPr>
        <w:t>povinným</w:t>
      </w:r>
      <w:r w:rsidRPr="00940D4D">
        <w:rPr>
          <w:rFonts w:asciiTheme="minorHAnsi" w:hAnsiTheme="minorHAnsi" w:cstheme="minorHAnsi"/>
          <w:spacing w:val="11"/>
          <w:sz w:val="22"/>
          <w:szCs w:val="22"/>
        </w:rPr>
        <w:t xml:space="preserve"> </w:t>
      </w:r>
      <w:r w:rsidRPr="00940D4D">
        <w:rPr>
          <w:rFonts w:asciiTheme="minorHAnsi" w:hAnsiTheme="minorHAnsi" w:cstheme="minorHAnsi"/>
          <w:sz w:val="22"/>
          <w:szCs w:val="22"/>
        </w:rPr>
        <w:t>subjektem</w:t>
      </w:r>
      <w:r w:rsidRPr="00940D4D">
        <w:rPr>
          <w:rFonts w:asciiTheme="minorHAnsi" w:hAnsiTheme="minorHAnsi" w:cstheme="minorHAnsi"/>
          <w:spacing w:val="12"/>
          <w:sz w:val="22"/>
          <w:szCs w:val="22"/>
        </w:rPr>
        <w:t xml:space="preserve"> </w:t>
      </w:r>
      <w:r w:rsidRPr="00940D4D">
        <w:rPr>
          <w:rFonts w:asciiTheme="minorHAnsi" w:hAnsiTheme="minorHAnsi" w:cstheme="minorHAnsi"/>
          <w:sz w:val="22"/>
          <w:szCs w:val="22"/>
        </w:rPr>
        <w:t>podle</w:t>
      </w:r>
      <w:r w:rsidRPr="00940D4D">
        <w:rPr>
          <w:rFonts w:asciiTheme="minorHAnsi" w:hAnsiTheme="minorHAnsi" w:cstheme="minorHAnsi"/>
          <w:spacing w:val="10"/>
          <w:sz w:val="22"/>
          <w:szCs w:val="22"/>
        </w:rPr>
        <w:t xml:space="preserve"> </w:t>
      </w:r>
      <w:r w:rsidRPr="00940D4D">
        <w:rPr>
          <w:rFonts w:asciiTheme="minorHAnsi" w:hAnsiTheme="minorHAnsi" w:cstheme="minorHAnsi"/>
          <w:sz w:val="22"/>
          <w:szCs w:val="22"/>
        </w:rPr>
        <w:t>zákona</w:t>
      </w:r>
      <w:r w:rsidRPr="00940D4D">
        <w:rPr>
          <w:rFonts w:asciiTheme="minorHAnsi" w:hAnsiTheme="minorHAnsi" w:cstheme="minorHAnsi"/>
          <w:spacing w:val="7"/>
          <w:sz w:val="22"/>
          <w:szCs w:val="22"/>
        </w:rPr>
        <w:t xml:space="preserve"> </w:t>
      </w:r>
      <w:r w:rsidRPr="00940D4D">
        <w:rPr>
          <w:rFonts w:asciiTheme="minorHAnsi" w:hAnsiTheme="minorHAnsi" w:cstheme="minorHAnsi"/>
          <w:sz w:val="22"/>
          <w:szCs w:val="22"/>
        </w:rPr>
        <w:t>č.</w:t>
      </w:r>
      <w:r w:rsidRPr="00940D4D">
        <w:rPr>
          <w:rFonts w:asciiTheme="minorHAnsi" w:hAnsiTheme="minorHAnsi" w:cstheme="minorHAnsi"/>
          <w:spacing w:val="7"/>
          <w:sz w:val="22"/>
          <w:szCs w:val="22"/>
        </w:rPr>
        <w:t xml:space="preserve"> </w:t>
      </w:r>
      <w:r w:rsidRPr="00940D4D">
        <w:rPr>
          <w:rFonts w:asciiTheme="minorHAnsi" w:hAnsiTheme="minorHAnsi" w:cstheme="minorHAnsi"/>
          <w:sz w:val="22"/>
          <w:szCs w:val="22"/>
        </w:rPr>
        <w:t>106/1999</w:t>
      </w:r>
      <w:r w:rsidRPr="00940D4D">
        <w:rPr>
          <w:rFonts w:asciiTheme="minorHAnsi" w:hAnsiTheme="minorHAnsi" w:cstheme="minorHAnsi"/>
          <w:spacing w:val="9"/>
          <w:sz w:val="22"/>
          <w:szCs w:val="22"/>
        </w:rPr>
        <w:t xml:space="preserve"> </w:t>
      </w:r>
      <w:r w:rsidRPr="00940D4D">
        <w:rPr>
          <w:rFonts w:asciiTheme="minorHAnsi" w:hAnsiTheme="minorHAnsi" w:cstheme="minorHAnsi"/>
          <w:sz w:val="22"/>
          <w:szCs w:val="22"/>
        </w:rPr>
        <w:t>Sb., o</w:t>
      </w:r>
      <w:r w:rsidRPr="00940D4D">
        <w:rPr>
          <w:rFonts w:asciiTheme="minorHAnsi" w:hAnsiTheme="minorHAnsi" w:cstheme="minorHAnsi"/>
          <w:spacing w:val="-1"/>
          <w:sz w:val="22"/>
          <w:szCs w:val="22"/>
        </w:rPr>
        <w:t> </w:t>
      </w:r>
      <w:r w:rsidRPr="00940D4D">
        <w:rPr>
          <w:rFonts w:asciiTheme="minorHAnsi" w:hAnsiTheme="minorHAnsi" w:cstheme="minorHAnsi"/>
          <w:sz w:val="22"/>
          <w:szCs w:val="22"/>
        </w:rPr>
        <w:t>svobodném</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přístupu</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k</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informacím,</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ve znění</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pozdějších</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předpisů.</w:t>
      </w:r>
    </w:p>
    <w:p w14:paraId="47E30417" w14:textId="77777777" w:rsidR="00565418" w:rsidRPr="00940D4D"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bookmarkStart w:id="18" w:name="_Ref71757429"/>
      <w:r w:rsidRPr="00940D4D">
        <w:rPr>
          <w:rFonts w:asciiTheme="minorHAnsi" w:hAnsiTheme="minorHAnsi" w:cstheme="minorHAnsi"/>
          <w:sz w:val="22"/>
          <w:szCs w:val="22"/>
        </w:rPr>
        <w:t>Prodávající</w:t>
      </w:r>
      <w:r w:rsidRPr="00940D4D">
        <w:rPr>
          <w:rFonts w:asciiTheme="minorHAnsi" w:hAnsiTheme="minorHAnsi" w:cstheme="minorHAnsi"/>
          <w:spacing w:val="35"/>
          <w:sz w:val="22"/>
          <w:szCs w:val="22"/>
        </w:rPr>
        <w:t xml:space="preserve"> </w:t>
      </w:r>
      <w:r w:rsidRPr="00940D4D">
        <w:rPr>
          <w:rFonts w:asciiTheme="minorHAnsi" w:hAnsiTheme="minorHAnsi" w:cstheme="minorHAnsi"/>
          <w:sz w:val="22"/>
          <w:szCs w:val="22"/>
        </w:rPr>
        <w:t>je</w:t>
      </w:r>
      <w:r w:rsidRPr="00940D4D">
        <w:rPr>
          <w:rFonts w:asciiTheme="minorHAnsi" w:hAnsiTheme="minorHAnsi" w:cstheme="minorHAnsi"/>
          <w:spacing w:val="83"/>
          <w:sz w:val="22"/>
          <w:szCs w:val="22"/>
        </w:rPr>
        <w:t xml:space="preserve"> </w:t>
      </w:r>
      <w:r w:rsidRPr="00940D4D">
        <w:rPr>
          <w:rFonts w:asciiTheme="minorHAnsi" w:hAnsiTheme="minorHAnsi" w:cstheme="minorHAnsi"/>
          <w:sz w:val="22"/>
          <w:szCs w:val="22"/>
        </w:rPr>
        <w:t>povinen</w:t>
      </w:r>
      <w:r w:rsidRPr="00940D4D">
        <w:rPr>
          <w:rFonts w:asciiTheme="minorHAnsi" w:hAnsiTheme="minorHAnsi" w:cstheme="minorHAnsi"/>
          <w:spacing w:val="82"/>
          <w:sz w:val="22"/>
          <w:szCs w:val="22"/>
        </w:rPr>
        <w:t xml:space="preserve"> </w:t>
      </w:r>
      <w:r w:rsidRPr="00940D4D">
        <w:rPr>
          <w:rFonts w:asciiTheme="minorHAnsi" w:hAnsiTheme="minorHAnsi" w:cstheme="minorHAnsi"/>
          <w:sz w:val="22"/>
          <w:szCs w:val="22"/>
        </w:rPr>
        <w:t>chránit</w:t>
      </w:r>
      <w:r w:rsidRPr="00940D4D">
        <w:rPr>
          <w:rFonts w:asciiTheme="minorHAnsi" w:hAnsiTheme="minorHAnsi" w:cstheme="minorHAnsi"/>
          <w:spacing w:val="83"/>
          <w:sz w:val="22"/>
          <w:szCs w:val="22"/>
        </w:rPr>
        <w:t xml:space="preserve"> </w:t>
      </w:r>
      <w:r w:rsidRPr="00940D4D">
        <w:rPr>
          <w:rFonts w:asciiTheme="minorHAnsi" w:hAnsiTheme="minorHAnsi" w:cstheme="minorHAnsi"/>
          <w:sz w:val="22"/>
          <w:szCs w:val="22"/>
        </w:rPr>
        <w:t>osobní</w:t>
      </w:r>
      <w:r w:rsidRPr="00940D4D">
        <w:rPr>
          <w:rFonts w:asciiTheme="minorHAnsi" w:hAnsiTheme="minorHAnsi" w:cstheme="minorHAnsi"/>
          <w:spacing w:val="83"/>
          <w:sz w:val="22"/>
          <w:szCs w:val="22"/>
        </w:rPr>
        <w:t xml:space="preserve"> </w:t>
      </w:r>
      <w:r w:rsidRPr="00940D4D">
        <w:rPr>
          <w:rFonts w:asciiTheme="minorHAnsi" w:hAnsiTheme="minorHAnsi" w:cstheme="minorHAnsi"/>
          <w:sz w:val="22"/>
          <w:szCs w:val="22"/>
        </w:rPr>
        <w:t>údaje</w:t>
      </w:r>
      <w:r w:rsidRPr="00940D4D">
        <w:rPr>
          <w:rFonts w:asciiTheme="minorHAnsi" w:hAnsiTheme="minorHAnsi" w:cstheme="minorHAnsi"/>
          <w:spacing w:val="83"/>
          <w:sz w:val="22"/>
          <w:szCs w:val="22"/>
        </w:rPr>
        <w:t xml:space="preserve"> </w:t>
      </w:r>
      <w:r w:rsidRPr="00940D4D">
        <w:rPr>
          <w:rFonts w:asciiTheme="minorHAnsi" w:hAnsiTheme="minorHAnsi" w:cstheme="minorHAnsi"/>
          <w:sz w:val="22"/>
          <w:szCs w:val="22"/>
        </w:rPr>
        <w:t>a</w:t>
      </w:r>
      <w:r w:rsidRPr="00940D4D">
        <w:rPr>
          <w:rFonts w:asciiTheme="minorHAnsi" w:hAnsiTheme="minorHAnsi" w:cstheme="minorHAnsi"/>
          <w:spacing w:val="82"/>
          <w:sz w:val="22"/>
          <w:szCs w:val="22"/>
        </w:rPr>
        <w:t xml:space="preserve"> </w:t>
      </w:r>
      <w:r w:rsidRPr="00940D4D">
        <w:rPr>
          <w:rFonts w:asciiTheme="minorHAnsi" w:hAnsiTheme="minorHAnsi" w:cstheme="minorHAnsi"/>
          <w:sz w:val="22"/>
          <w:szCs w:val="22"/>
        </w:rPr>
        <w:t>při</w:t>
      </w:r>
      <w:r w:rsidRPr="00940D4D">
        <w:rPr>
          <w:rFonts w:asciiTheme="minorHAnsi" w:hAnsiTheme="minorHAnsi" w:cstheme="minorHAnsi"/>
          <w:spacing w:val="83"/>
          <w:sz w:val="22"/>
          <w:szCs w:val="22"/>
        </w:rPr>
        <w:t xml:space="preserve"> </w:t>
      </w:r>
      <w:r w:rsidRPr="00940D4D">
        <w:rPr>
          <w:rFonts w:asciiTheme="minorHAnsi" w:hAnsiTheme="minorHAnsi" w:cstheme="minorHAnsi"/>
          <w:sz w:val="22"/>
          <w:szCs w:val="22"/>
        </w:rPr>
        <w:t>jejich</w:t>
      </w:r>
      <w:r w:rsidRPr="00940D4D">
        <w:rPr>
          <w:rFonts w:asciiTheme="minorHAnsi" w:hAnsiTheme="minorHAnsi" w:cstheme="minorHAnsi"/>
          <w:spacing w:val="82"/>
          <w:sz w:val="22"/>
          <w:szCs w:val="22"/>
        </w:rPr>
        <w:t xml:space="preserve"> </w:t>
      </w:r>
      <w:r w:rsidRPr="00940D4D">
        <w:rPr>
          <w:rFonts w:asciiTheme="minorHAnsi" w:hAnsiTheme="minorHAnsi" w:cstheme="minorHAnsi"/>
          <w:sz w:val="22"/>
          <w:szCs w:val="22"/>
        </w:rPr>
        <w:t>ochraně</w:t>
      </w:r>
      <w:r w:rsidRPr="00940D4D">
        <w:rPr>
          <w:rFonts w:asciiTheme="minorHAnsi" w:hAnsiTheme="minorHAnsi" w:cstheme="minorHAnsi"/>
          <w:spacing w:val="83"/>
          <w:sz w:val="22"/>
          <w:szCs w:val="22"/>
        </w:rPr>
        <w:t xml:space="preserve"> </w:t>
      </w:r>
      <w:r w:rsidRPr="00940D4D">
        <w:rPr>
          <w:rFonts w:asciiTheme="minorHAnsi" w:hAnsiTheme="minorHAnsi" w:cstheme="minorHAnsi"/>
          <w:sz w:val="22"/>
          <w:szCs w:val="22"/>
        </w:rPr>
        <w:t>postupovat</w:t>
      </w:r>
      <w:r w:rsidRPr="00940D4D">
        <w:rPr>
          <w:rFonts w:asciiTheme="minorHAnsi" w:hAnsiTheme="minorHAnsi" w:cstheme="minorHAnsi"/>
          <w:spacing w:val="84"/>
          <w:sz w:val="22"/>
          <w:szCs w:val="22"/>
        </w:rPr>
        <w:t xml:space="preserve"> </w:t>
      </w:r>
      <w:r w:rsidRPr="00940D4D">
        <w:rPr>
          <w:rFonts w:asciiTheme="minorHAnsi" w:hAnsiTheme="minorHAnsi" w:cstheme="minorHAnsi"/>
          <w:sz w:val="22"/>
          <w:szCs w:val="22"/>
        </w:rPr>
        <w:t>v</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souladu</w:t>
      </w:r>
      <w:r w:rsidRPr="00940D4D">
        <w:rPr>
          <w:rFonts w:asciiTheme="minorHAnsi" w:hAnsiTheme="minorHAnsi" w:cstheme="minorHAnsi"/>
          <w:spacing w:val="-48"/>
          <w:sz w:val="22"/>
          <w:szCs w:val="22"/>
        </w:rPr>
        <w:t xml:space="preserve"> </w:t>
      </w:r>
      <w:r w:rsidRPr="00940D4D">
        <w:rPr>
          <w:rFonts w:asciiTheme="minorHAnsi" w:hAnsiTheme="minorHAnsi" w:cstheme="minorHAnsi"/>
          <w:sz w:val="22"/>
          <w:szCs w:val="22"/>
        </w:rPr>
        <w:t>s příslušnými</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právními</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předpisy,</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zejména</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zákonem č. 110/2019</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Sb.,</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o</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zpracování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osobních</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údajů, ve znění pozdějších předpisů, a Nařízením evropského parlamentu a rady (EU) 2016/679</w:t>
      </w:r>
      <w:r w:rsidRPr="00940D4D">
        <w:rPr>
          <w:rFonts w:asciiTheme="minorHAnsi" w:hAnsiTheme="minorHAnsi" w:cstheme="minorHAnsi"/>
          <w:spacing w:val="-47"/>
          <w:sz w:val="22"/>
          <w:szCs w:val="22"/>
        </w:rPr>
        <w:t xml:space="preserve">              </w:t>
      </w:r>
      <w:r w:rsidRPr="00940D4D">
        <w:rPr>
          <w:rFonts w:asciiTheme="minorHAnsi" w:hAnsiTheme="minorHAnsi" w:cstheme="minorHAnsi"/>
          <w:sz w:val="22"/>
          <w:szCs w:val="22"/>
        </w:rPr>
        <w:t>ze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dne</w:t>
      </w:r>
      <w:r w:rsidRPr="00940D4D">
        <w:rPr>
          <w:rFonts w:asciiTheme="minorHAnsi" w:hAnsiTheme="minorHAnsi" w:cstheme="minorHAnsi"/>
          <w:spacing w:val="49"/>
          <w:sz w:val="22"/>
          <w:szCs w:val="22"/>
        </w:rPr>
        <w:t xml:space="preserve"> </w:t>
      </w:r>
      <w:r w:rsidRPr="00940D4D">
        <w:rPr>
          <w:rFonts w:asciiTheme="minorHAnsi" w:hAnsiTheme="minorHAnsi" w:cstheme="minorHAnsi"/>
          <w:sz w:val="22"/>
          <w:szCs w:val="22"/>
        </w:rPr>
        <w:t>27.04.2016</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o</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ochraně</w:t>
      </w:r>
      <w:r w:rsidRPr="00940D4D">
        <w:rPr>
          <w:rFonts w:asciiTheme="minorHAnsi" w:hAnsiTheme="minorHAnsi" w:cstheme="minorHAnsi"/>
          <w:spacing w:val="49"/>
          <w:sz w:val="22"/>
          <w:szCs w:val="22"/>
        </w:rPr>
        <w:t xml:space="preserve"> </w:t>
      </w:r>
      <w:r w:rsidRPr="00940D4D">
        <w:rPr>
          <w:rFonts w:asciiTheme="minorHAnsi" w:hAnsiTheme="minorHAnsi" w:cstheme="minorHAnsi"/>
          <w:sz w:val="22"/>
          <w:szCs w:val="22"/>
        </w:rPr>
        <w:t>fyzických</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osob</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v</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souvislosti</w:t>
      </w:r>
      <w:r w:rsidRPr="00940D4D">
        <w:rPr>
          <w:rFonts w:asciiTheme="minorHAnsi" w:hAnsiTheme="minorHAnsi" w:cstheme="minorHAnsi"/>
          <w:spacing w:val="49"/>
          <w:sz w:val="22"/>
          <w:szCs w:val="22"/>
        </w:rPr>
        <w:t xml:space="preserve"> </w:t>
      </w:r>
      <w:r w:rsidRPr="00940D4D">
        <w:rPr>
          <w:rFonts w:asciiTheme="minorHAnsi" w:hAnsiTheme="minorHAnsi" w:cstheme="minorHAnsi"/>
          <w:sz w:val="22"/>
          <w:szCs w:val="22"/>
        </w:rPr>
        <w:t>se</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zpracováním</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osobních</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údajů</w:t>
      </w:r>
      <w:r w:rsidRPr="00940D4D">
        <w:rPr>
          <w:rFonts w:asciiTheme="minorHAnsi" w:hAnsiTheme="minorHAnsi" w:cstheme="minorHAnsi"/>
          <w:spacing w:val="-47"/>
          <w:sz w:val="22"/>
          <w:szCs w:val="22"/>
        </w:rPr>
        <w:t xml:space="preserve"> </w:t>
      </w:r>
      <w:r w:rsidRPr="00940D4D">
        <w:rPr>
          <w:rFonts w:asciiTheme="minorHAnsi" w:hAnsiTheme="minorHAnsi" w:cstheme="minorHAnsi"/>
          <w:sz w:val="22"/>
          <w:szCs w:val="22"/>
        </w:rPr>
        <w:t>a o volném pohybu těchto údajů a o zrušení směrnice 95/46/ES (obecné nařízení o ochraně</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osobních</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údajů).</w:t>
      </w:r>
      <w:bookmarkEnd w:id="18"/>
    </w:p>
    <w:p w14:paraId="6B20CEBA" w14:textId="77777777" w:rsidR="00565418" w:rsidRPr="00940D4D"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bookmarkStart w:id="19" w:name="_Ref71757384"/>
      <w:r w:rsidRPr="00940D4D">
        <w:rPr>
          <w:rFonts w:asciiTheme="minorHAnsi" w:hAnsiTheme="minorHAnsi" w:cstheme="minorHAnsi"/>
          <w:sz w:val="22"/>
          <w:szCs w:val="22"/>
        </w:rPr>
        <w:t>Tvoří-li</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Prodávajícího</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více</w:t>
      </w:r>
      <w:r w:rsidRPr="00940D4D">
        <w:rPr>
          <w:rFonts w:asciiTheme="minorHAnsi" w:hAnsiTheme="minorHAnsi" w:cstheme="minorHAnsi"/>
          <w:spacing w:val="-5"/>
          <w:sz w:val="22"/>
          <w:szCs w:val="22"/>
        </w:rPr>
        <w:t xml:space="preserve"> </w:t>
      </w:r>
      <w:r w:rsidRPr="00940D4D">
        <w:rPr>
          <w:rFonts w:asciiTheme="minorHAnsi" w:hAnsiTheme="minorHAnsi" w:cstheme="minorHAnsi"/>
          <w:sz w:val="22"/>
          <w:szCs w:val="22"/>
        </w:rPr>
        <w:t>osob, platí</w:t>
      </w:r>
      <w:r w:rsidRPr="00940D4D">
        <w:rPr>
          <w:rFonts w:asciiTheme="minorHAnsi" w:hAnsiTheme="minorHAnsi" w:cstheme="minorHAnsi"/>
          <w:spacing w:val="-3"/>
          <w:sz w:val="22"/>
          <w:szCs w:val="22"/>
        </w:rPr>
        <w:t xml:space="preserve"> </w:t>
      </w:r>
      <w:r w:rsidRPr="00940D4D">
        <w:rPr>
          <w:rFonts w:asciiTheme="minorHAnsi" w:hAnsiTheme="minorHAnsi" w:cstheme="minorHAnsi"/>
          <w:sz w:val="22"/>
          <w:szCs w:val="22"/>
        </w:rPr>
        <w:t>následující:</w:t>
      </w:r>
      <w:bookmarkEnd w:id="19"/>
    </w:p>
    <w:p w14:paraId="64A7B6BF" w14:textId="01ABC753" w:rsidR="00565418" w:rsidRPr="00940D4D" w:rsidRDefault="00565418" w:rsidP="00565418">
      <w:pPr>
        <w:pStyle w:val="ListParagraph"/>
        <w:widowControl w:val="0"/>
        <w:numPr>
          <w:ilvl w:val="1"/>
          <w:numId w:val="30"/>
        </w:numPr>
        <w:tabs>
          <w:tab w:val="left" w:pos="1436"/>
        </w:tabs>
        <w:autoSpaceDE w:val="0"/>
        <w:autoSpaceDN w:val="0"/>
        <w:spacing w:after="0" w:line="240" w:lineRule="auto"/>
        <w:ind w:left="1435" w:hanging="711"/>
        <w:contextualSpacing w:val="0"/>
        <w:jc w:val="both"/>
        <w:rPr>
          <w:rFonts w:asciiTheme="minorHAnsi" w:hAnsiTheme="minorHAnsi" w:cstheme="minorHAnsi"/>
        </w:rPr>
      </w:pPr>
      <w:r w:rsidRPr="00940D4D">
        <w:rPr>
          <w:rFonts w:asciiTheme="minorHAnsi" w:hAnsiTheme="minorHAnsi" w:cstheme="minorHAnsi"/>
        </w:rPr>
        <w:t>všechny</w:t>
      </w:r>
      <w:r w:rsidRPr="00940D4D">
        <w:rPr>
          <w:rFonts w:asciiTheme="minorHAnsi" w:hAnsiTheme="minorHAnsi" w:cstheme="minorHAnsi"/>
          <w:spacing w:val="-3"/>
        </w:rPr>
        <w:t xml:space="preserve"> </w:t>
      </w:r>
      <w:r w:rsidRPr="00940D4D">
        <w:rPr>
          <w:rFonts w:asciiTheme="minorHAnsi" w:hAnsiTheme="minorHAnsi" w:cstheme="minorHAnsi"/>
        </w:rPr>
        <w:t>osoby</w:t>
      </w:r>
      <w:r w:rsidRPr="00940D4D">
        <w:rPr>
          <w:rFonts w:asciiTheme="minorHAnsi" w:hAnsiTheme="minorHAnsi" w:cstheme="minorHAnsi"/>
          <w:spacing w:val="-2"/>
        </w:rPr>
        <w:t xml:space="preserve"> </w:t>
      </w:r>
      <w:r w:rsidRPr="00940D4D">
        <w:rPr>
          <w:rFonts w:asciiTheme="minorHAnsi" w:hAnsiTheme="minorHAnsi" w:cstheme="minorHAnsi"/>
        </w:rPr>
        <w:t>tvořící</w:t>
      </w:r>
      <w:r w:rsidRPr="00940D4D">
        <w:rPr>
          <w:rFonts w:asciiTheme="minorHAnsi" w:hAnsiTheme="minorHAnsi" w:cstheme="minorHAnsi"/>
          <w:spacing w:val="-2"/>
        </w:rPr>
        <w:t xml:space="preserve"> </w:t>
      </w:r>
      <w:r w:rsidRPr="00940D4D">
        <w:rPr>
          <w:rFonts w:asciiTheme="minorHAnsi" w:hAnsiTheme="minorHAnsi" w:cstheme="minorHAnsi"/>
        </w:rPr>
        <w:t>prodávajícího</w:t>
      </w:r>
      <w:r w:rsidRPr="00940D4D">
        <w:rPr>
          <w:rFonts w:asciiTheme="minorHAnsi" w:hAnsiTheme="minorHAnsi" w:cstheme="minorHAnsi"/>
          <w:spacing w:val="-2"/>
        </w:rPr>
        <w:t xml:space="preserve"> </w:t>
      </w:r>
      <w:r w:rsidRPr="00940D4D">
        <w:rPr>
          <w:rFonts w:asciiTheme="minorHAnsi" w:hAnsiTheme="minorHAnsi" w:cstheme="minorHAnsi"/>
        </w:rPr>
        <w:t>jsou</w:t>
      </w:r>
      <w:r w:rsidRPr="00940D4D">
        <w:rPr>
          <w:rFonts w:asciiTheme="minorHAnsi" w:hAnsiTheme="minorHAnsi" w:cstheme="minorHAnsi"/>
          <w:spacing w:val="-3"/>
        </w:rPr>
        <w:t xml:space="preserve"> </w:t>
      </w:r>
      <w:r w:rsidRPr="00940D4D">
        <w:rPr>
          <w:rFonts w:asciiTheme="minorHAnsi" w:hAnsiTheme="minorHAnsi" w:cstheme="minorHAnsi"/>
        </w:rPr>
        <w:t>ze</w:t>
      </w:r>
      <w:r w:rsidRPr="00940D4D">
        <w:rPr>
          <w:rFonts w:asciiTheme="minorHAnsi" w:hAnsiTheme="minorHAnsi" w:cstheme="minorHAnsi"/>
          <w:spacing w:val="-2"/>
        </w:rPr>
        <w:t xml:space="preserve"> </w:t>
      </w:r>
      <w:r w:rsidRPr="00940D4D">
        <w:rPr>
          <w:rFonts w:asciiTheme="minorHAnsi" w:hAnsiTheme="minorHAnsi" w:cstheme="minorHAnsi"/>
        </w:rPr>
        <w:t>Smlouvy</w:t>
      </w:r>
      <w:r w:rsidRPr="00940D4D">
        <w:rPr>
          <w:rFonts w:asciiTheme="minorHAnsi" w:hAnsiTheme="minorHAnsi" w:cstheme="minorHAnsi"/>
          <w:spacing w:val="-3"/>
        </w:rPr>
        <w:t xml:space="preserve"> </w:t>
      </w:r>
      <w:r w:rsidRPr="00940D4D">
        <w:rPr>
          <w:rFonts w:asciiTheme="minorHAnsi" w:hAnsiTheme="minorHAnsi" w:cstheme="minorHAnsi"/>
        </w:rPr>
        <w:t>zavázány</w:t>
      </w:r>
      <w:r w:rsidRPr="00940D4D">
        <w:rPr>
          <w:rFonts w:asciiTheme="minorHAnsi" w:hAnsiTheme="minorHAnsi" w:cstheme="minorHAnsi"/>
          <w:spacing w:val="-1"/>
        </w:rPr>
        <w:t xml:space="preserve"> </w:t>
      </w:r>
      <w:r w:rsidRPr="00940D4D">
        <w:rPr>
          <w:rFonts w:asciiTheme="minorHAnsi" w:hAnsiTheme="minorHAnsi" w:cstheme="minorHAnsi"/>
        </w:rPr>
        <w:t>společně</w:t>
      </w:r>
      <w:r w:rsidRPr="00940D4D">
        <w:rPr>
          <w:rFonts w:asciiTheme="minorHAnsi" w:hAnsiTheme="minorHAnsi" w:cstheme="minorHAnsi"/>
          <w:spacing w:val="-1"/>
        </w:rPr>
        <w:t xml:space="preserve"> </w:t>
      </w:r>
      <w:r w:rsidRPr="00940D4D">
        <w:rPr>
          <w:rFonts w:asciiTheme="minorHAnsi" w:hAnsiTheme="minorHAnsi" w:cstheme="minorHAnsi"/>
        </w:rPr>
        <w:t>a</w:t>
      </w:r>
      <w:r w:rsidR="000329EF" w:rsidRPr="00940D4D">
        <w:rPr>
          <w:rFonts w:asciiTheme="minorHAnsi" w:hAnsiTheme="minorHAnsi" w:cstheme="minorHAnsi"/>
          <w:spacing w:val="-3"/>
        </w:rPr>
        <w:t> </w:t>
      </w:r>
      <w:r w:rsidRPr="00940D4D">
        <w:rPr>
          <w:rFonts w:asciiTheme="minorHAnsi" w:hAnsiTheme="minorHAnsi" w:cstheme="minorHAnsi"/>
        </w:rPr>
        <w:t>nerozdílně;</w:t>
      </w:r>
    </w:p>
    <w:p w14:paraId="111A9CEC" w14:textId="77777777" w:rsidR="00565418" w:rsidRPr="00940D4D" w:rsidRDefault="00565418" w:rsidP="00565418">
      <w:pPr>
        <w:pStyle w:val="ListParagraph"/>
        <w:widowControl w:val="0"/>
        <w:numPr>
          <w:ilvl w:val="1"/>
          <w:numId w:val="30"/>
        </w:numPr>
        <w:tabs>
          <w:tab w:val="left" w:pos="1436"/>
        </w:tabs>
        <w:autoSpaceDE w:val="0"/>
        <w:autoSpaceDN w:val="0"/>
        <w:spacing w:before="1" w:after="0" w:line="240" w:lineRule="auto"/>
        <w:ind w:left="1435" w:right="108" w:hanging="711"/>
        <w:contextualSpacing w:val="0"/>
        <w:jc w:val="both"/>
        <w:rPr>
          <w:rFonts w:asciiTheme="minorHAnsi" w:hAnsiTheme="minorHAnsi" w:cstheme="minorHAnsi"/>
        </w:rPr>
      </w:pPr>
      <w:r w:rsidRPr="00940D4D">
        <w:rPr>
          <w:rFonts w:asciiTheme="minorHAnsi" w:hAnsiTheme="minorHAnsi" w:cstheme="minorHAnsi"/>
        </w:rPr>
        <w:t>jednání</w:t>
      </w:r>
      <w:r w:rsidRPr="00940D4D">
        <w:rPr>
          <w:rFonts w:asciiTheme="minorHAnsi" w:hAnsiTheme="minorHAnsi" w:cstheme="minorHAnsi"/>
          <w:spacing w:val="18"/>
        </w:rPr>
        <w:t xml:space="preserve"> </w:t>
      </w:r>
      <w:r w:rsidRPr="00940D4D">
        <w:rPr>
          <w:rFonts w:asciiTheme="minorHAnsi" w:hAnsiTheme="minorHAnsi" w:cstheme="minorHAnsi"/>
        </w:rPr>
        <w:t>kterékoli</w:t>
      </w:r>
      <w:r w:rsidRPr="00940D4D">
        <w:rPr>
          <w:rFonts w:asciiTheme="minorHAnsi" w:hAnsiTheme="minorHAnsi" w:cstheme="minorHAnsi"/>
          <w:spacing w:val="18"/>
        </w:rPr>
        <w:t xml:space="preserve"> </w:t>
      </w:r>
      <w:r w:rsidRPr="00940D4D">
        <w:rPr>
          <w:rFonts w:asciiTheme="minorHAnsi" w:hAnsiTheme="minorHAnsi" w:cstheme="minorHAnsi"/>
        </w:rPr>
        <w:t>z</w:t>
      </w:r>
      <w:r w:rsidRPr="00940D4D">
        <w:rPr>
          <w:rFonts w:asciiTheme="minorHAnsi" w:hAnsiTheme="minorHAnsi" w:cstheme="minorHAnsi"/>
          <w:spacing w:val="-3"/>
        </w:rPr>
        <w:t xml:space="preserve"> </w:t>
      </w:r>
      <w:r w:rsidRPr="00940D4D">
        <w:rPr>
          <w:rFonts w:asciiTheme="minorHAnsi" w:hAnsiTheme="minorHAnsi" w:cstheme="minorHAnsi"/>
        </w:rPr>
        <w:t>osob</w:t>
      </w:r>
      <w:r w:rsidRPr="00940D4D">
        <w:rPr>
          <w:rFonts w:asciiTheme="minorHAnsi" w:hAnsiTheme="minorHAnsi" w:cstheme="minorHAnsi"/>
          <w:spacing w:val="18"/>
        </w:rPr>
        <w:t xml:space="preserve"> </w:t>
      </w:r>
      <w:r w:rsidRPr="00940D4D">
        <w:rPr>
          <w:rFonts w:asciiTheme="minorHAnsi" w:hAnsiTheme="minorHAnsi" w:cstheme="minorHAnsi"/>
        </w:rPr>
        <w:t>tvořících</w:t>
      </w:r>
      <w:r w:rsidRPr="00940D4D">
        <w:rPr>
          <w:rFonts w:asciiTheme="minorHAnsi" w:hAnsiTheme="minorHAnsi" w:cstheme="minorHAnsi"/>
          <w:spacing w:val="18"/>
        </w:rPr>
        <w:t xml:space="preserve"> </w:t>
      </w:r>
      <w:r w:rsidRPr="00940D4D">
        <w:rPr>
          <w:rFonts w:asciiTheme="minorHAnsi" w:hAnsiTheme="minorHAnsi" w:cstheme="minorHAnsi"/>
        </w:rPr>
        <w:t>prodávajícího</w:t>
      </w:r>
      <w:r w:rsidRPr="00940D4D">
        <w:rPr>
          <w:rFonts w:asciiTheme="minorHAnsi" w:hAnsiTheme="minorHAnsi" w:cstheme="minorHAnsi"/>
          <w:spacing w:val="20"/>
        </w:rPr>
        <w:t xml:space="preserve"> </w:t>
      </w:r>
      <w:r w:rsidRPr="00940D4D">
        <w:rPr>
          <w:rFonts w:asciiTheme="minorHAnsi" w:hAnsiTheme="minorHAnsi" w:cstheme="minorHAnsi"/>
        </w:rPr>
        <w:t>je</w:t>
      </w:r>
      <w:r w:rsidRPr="00940D4D">
        <w:rPr>
          <w:rFonts w:asciiTheme="minorHAnsi" w:hAnsiTheme="minorHAnsi" w:cstheme="minorHAnsi"/>
          <w:spacing w:val="19"/>
        </w:rPr>
        <w:t xml:space="preserve"> </w:t>
      </w:r>
      <w:r w:rsidRPr="00940D4D">
        <w:rPr>
          <w:rFonts w:asciiTheme="minorHAnsi" w:hAnsiTheme="minorHAnsi" w:cstheme="minorHAnsi"/>
        </w:rPr>
        <w:t>přičítáno</w:t>
      </w:r>
      <w:r w:rsidRPr="00940D4D">
        <w:rPr>
          <w:rFonts w:asciiTheme="minorHAnsi" w:hAnsiTheme="minorHAnsi" w:cstheme="minorHAnsi"/>
          <w:spacing w:val="19"/>
        </w:rPr>
        <w:t xml:space="preserve"> </w:t>
      </w:r>
      <w:r w:rsidRPr="00940D4D">
        <w:rPr>
          <w:rFonts w:asciiTheme="minorHAnsi" w:hAnsiTheme="minorHAnsi" w:cstheme="minorHAnsi"/>
        </w:rPr>
        <w:t>prodávajícímu</w:t>
      </w:r>
      <w:r w:rsidRPr="00940D4D">
        <w:rPr>
          <w:rFonts w:asciiTheme="minorHAnsi" w:hAnsiTheme="minorHAnsi" w:cstheme="minorHAnsi"/>
          <w:spacing w:val="20"/>
        </w:rPr>
        <w:t xml:space="preserve"> </w:t>
      </w:r>
      <w:r w:rsidRPr="00940D4D">
        <w:rPr>
          <w:rFonts w:asciiTheme="minorHAnsi" w:hAnsiTheme="minorHAnsi" w:cstheme="minorHAnsi"/>
        </w:rPr>
        <w:t>bez</w:t>
      </w:r>
      <w:r w:rsidRPr="00940D4D">
        <w:rPr>
          <w:rFonts w:asciiTheme="minorHAnsi" w:hAnsiTheme="minorHAnsi" w:cstheme="minorHAnsi"/>
          <w:spacing w:val="18"/>
        </w:rPr>
        <w:t xml:space="preserve"> </w:t>
      </w:r>
      <w:r w:rsidRPr="00940D4D">
        <w:rPr>
          <w:rFonts w:asciiTheme="minorHAnsi" w:hAnsiTheme="minorHAnsi" w:cstheme="minorHAnsi"/>
        </w:rPr>
        <w:t>ohledu</w:t>
      </w:r>
      <w:r w:rsidRPr="00940D4D">
        <w:rPr>
          <w:rFonts w:asciiTheme="minorHAnsi" w:hAnsiTheme="minorHAnsi" w:cstheme="minorHAnsi"/>
          <w:spacing w:val="-47"/>
        </w:rPr>
        <w:t xml:space="preserve"> </w:t>
      </w:r>
      <w:r w:rsidRPr="00940D4D">
        <w:rPr>
          <w:rFonts w:asciiTheme="minorHAnsi" w:hAnsiTheme="minorHAnsi" w:cstheme="minorHAnsi"/>
        </w:rPr>
        <w:t>na</w:t>
      </w:r>
      <w:r w:rsidRPr="00940D4D">
        <w:rPr>
          <w:rFonts w:asciiTheme="minorHAnsi" w:hAnsiTheme="minorHAnsi" w:cstheme="minorHAnsi"/>
          <w:spacing w:val="-1"/>
        </w:rPr>
        <w:t xml:space="preserve"> </w:t>
      </w:r>
      <w:r w:rsidRPr="00940D4D">
        <w:rPr>
          <w:rFonts w:asciiTheme="minorHAnsi" w:hAnsiTheme="minorHAnsi" w:cstheme="minorHAnsi"/>
        </w:rPr>
        <w:t>vnitřní</w:t>
      </w:r>
      <w:r w:rsidRPr="00940D4D">
        <w:rPr>
          <w:rFonts w:asciiTheme="minorHAnsi" w:hAnsiTheme="minorHAnsi" w:cstheme="minorHAnsi"/>
          <w:spacing w:val="-3"/>
        </w:rPr>
        <w:t xml:space="preserve"> </w:t>
      </w:r>
      <w:r w:rsidRPr="00940D4D">
        <w:rPr>
          <w:rFonts w:asciiTheme="minorHAnsi" w:hAnsiTheme="minorHAnsi" w:cstheme="minorHAnsi"/>
        </w:rPr>
        <w:t>vztahy</w:t>
      </w:r>
      <w:r w:rsidRPr="00940D4D">
        <w:rPr>
          <w:rFonts w:asciiTheme="minorHAnsi" w:hAnsiTheme="minorHAnsi" w:cstheme="minorHAnsi"/>
          <w:spacing w:val="-1"/>
        </w:rPr>
        <w:t xml:space="preserve"> </w:t>
      </w:r>
      <w:r w:rsidRPr="00940D4D">
        <w:rPr>
          <w:rFonts w:asciiTheme="minorHAnsi" w:hAnsiTheme="minorHAnsi" w:cstheme="minorHAnsi"/>
        </w:rPr>
        <w:t>mezi</w:t>
      </w:r>
      <w:r w:rsidRPr="00940D4D">
        <w:rPr>
          <w:rFonts w:asciiTheme="minorHAnsi" w:hAnsiTheme="minorHAnsi" w:cstheme="minorHAnsi"/>
          <w:spacing w:val="-1"/>
        </w:rPr>
        <w:t xml:space="preserve"> </w:t>
      </w:r>
      <w:r w:rsidRPr="00940D4D">
        <w:rPr>
          <w:rFonts w:asciiTheme="minorHAnsi" w:hAnsiTheme="minorHAnsi" w:cstheme="minorHAnsi"/>
        </w:rPr>
        <w:t>jednotlivými</w:t>
      </w:r>
      <w:r w:rsidRPr="00940D4D">
        <w:rPr>
          <w:rFonts w:asciiTheme="minorHAnsi" w:hAnsiTheme="minorHAnsi" w:cstheme="minorHAnsi"/>
          <w:spacing w:val="-2"/>
        </w:rPr>
        <w:t xml:space="preserve"> </w:t>
      </w:r>
      <w:r w:rsidRPr="00940D4D">
        <w:rPr>
          <w:rFonts w:asciiTheme="minorHAnsi" w:hAnsiTheme="minorHAnsi" w:cstheme="minorHAnsi"/>
        </w:rPr>
        <w:t>osobami</w:t>
      </w:r>
      <w:r w:rsidRPr="00940D4D">
        <w:rPr>
          <w:rFonts w:asciiTheme="minorHAnsi" w:hAnsiTheme="minorHAnsi" w:cstheme="minorHAnsi"/>
          <w:spacing w:val="-3"/>
        </w:rPr>
        <w:t xml:space="preserve"> </w:t>
      </w:r>
      <w:r w:rsidRPr="00940D4D">
        <w:rPr>
          <w:rFonts w:asciiTheme="minorHAnsi" w:hAnsiTheme="minorHAnsi" w:cstheme="minorHAnsi"/>
        </w:rPr>
        <w:t>tvořícími prodávajícího;</w:t>
      </w:r>
    </w:p>
    <w:p w14:paraId="4502D3EA" w14:textId="77777777" w:rsidR="00565418" w:rsidRPr="00940D4D" w:rsidRDefault="00565418" w:rsidP="00565418">
      <w:pPr>
        <w:pStyle w:val="ListParagraph"/>
        <w:widowControl w:val="0"/>
        <w:numPr>
          <w:ilvl w:val="1"/>
          <w:numId w:val="30"/>
        </w:numPr>
        <w:tabs>
          <w:tab w:val="left" w:pos="1436"/>
        </w:tabs>
        <w:autoSpaceDE w:val="0"/>
        <w:autoSpaceDN w:val="0"/>
        <w:spacing w:line="267" w:lineRule="exact"/>
        <w:ind w:left="1435" w:hanging="711"/>
        <w:contextualSpacing w:val="0"/>
        <w:jc w:val="both"/>
        <w:rPr>
          <w:rFonts w:asciiTheme="minorHAnsi" w:hAnsiTheme="minorHAnsi" w:cstheme="minorHAnsi"/>
        </w:rPr>
      </w:pPr>
      <w:r w:rsidRPr="00940D4D">
        <w:rPr>
          <w:rFonts w:asciiTheme="minorHAnsi" w:hAnsiTheme="minorHAnsi" w:cstheme="minorHAnsi"/>
        </w:rPr>
        <w:t>za</w:t>
      </w:r>
      <w:r w:rsidRPr="00940D4D">
        <w:rPr>
          <w:rFonts w:asciiTheme="minorHAnsi" w:hAnsiTheme="minorHAnsi" w:cstheme="minorHAnsi"/>
          <w:spacing w:val="-1"/>
        </w:rPr>
        <w:t xml:space="preserve"> </w:t>
      </w:r>
      <w:r w:rsidRPr="00940D4D">
        <w:rPr>
          <w:rFonts w:asciiTheme="minorHAnsi" w:hAnsiTheme="minorHAnsi" w:cstheme="minorHAnsi"/>
        </w:rPr>
        <w:t>prodávajícího</w:t>
      </w:r>
      <w:r w:rsidRPr="00940D4D">
        <w:rPr>
          <w:rFonts w:asciiTheme="minorHAnsi" w:hAnsiTheme="minorHAnsi" w:cstheme="minorHAnsi"/>
          <w:spacing w:val="-1"/>
        </w:rPr>
        <w:t xml:space="preserve"> </w:t>
      </w:r>
      <w:r w:rsidRPr="00940D4D">
        <w:rPr>
          <w:rFonts w:asciiTheme="minorHAnsi" w:hAnsiTheme="minorHAnsi" w:cstheme="minorHAnsi"/>
        </w:rPr>
        <w:t>může jednat</w:t>
      </w:r>
      <w:r w:rsidRPr="00940D4D">
        <w:rPr>
          <w:rFonts w:asciiTheme="minorHAnsi" w:hAnsiTheme="minorHAnsi" w:cstheme="minorHAnsi"/>
          <w:spacing w:val="-1"/>
        </w:rPr>
        <w:t xml:space="preserve"> </w:t>
      </w:r>
      <w:r w:rsidRPr="00940D4D">
        <w:rPr>
          <w:rFonts w:asciiTheme="minorHAnsi" w:hAnsiTheme="minorHAnsi" w:cstheme="minorHAnsi"/>
        </w:rPr>
        <w:t>kterákoli</w:t>
      </w:r>
      <w:r w:rsidRPr="00940D4D">
        <w:rPr>
          <w:rFonts w:asciiTheme="minorHAnsi" w:hAnsiTheme="minorHAnsi" w:cstheme="minorHAnsi"/>
          <w:spacing w:val="-2"/>
        </w:rPr>
        <w:t xml:space="preserve"> </w:t>
      </w:r>
      <w:r w:rsidRPr="00940D4D">
        <w:rPr>
          <w:rFonts w:asciiTheme="minorHAnsi" w:hAnsiTheme="minorHAnsi" w:cstheme="minorHAnsi"/>
        </w:rPr>
        <w:t>z</w:t>
      </w:r>
      <w:r w:rsidRPr="00940D4D">
        <w:rPr>
          <w:rFonts w:asciiTheme="minorHAnsi" w:hAnsiTheme="minorHAnsi" w:cstheme="minorHAnsi"/>
          <w:spacing w:val="-3"/>
        </w:rPr>
        <w:t xml:space="preserve"> </w:t>
      </w:r>
      <w:r w:rsidRPr="00940D4D">
        <w:rPr>
          <w:rFonts w:asciiTheme="minorHAnsi" w:hAnsiTheme="minorHAnsi" w:cstheme="minorHAnsi"/>
        </w:rPr>
        <w:t>osob</w:t>
      </w:r>
      <w:r w:rsidRPr="00940D4D">
        <w:rPr>
          <w:rFonts w:asciiTheme="minorHAnsi" w:hAnsiTheme="minorHAnsi" w:cstheme="minorHAnsi"/>
          <w:spacing w:val="-5"/>
        </w:rPr>
        <w:t xml:space="preserve"> </w:t>
      </w:r>
      <w:r w:rsidRPr="00940D4D">
        <w:rPr>
          <w:rFonts w:asciiTheme="minorHAnsi" w:hAnsiTheme="minorHAnsi" w:cstheme="minorHAnsi"/>
        </w:rPr>
        <w:t>tvořících prodávajícího.</w:t>
      </w:r>
    </w:p>
    <w:p w14:paraId="18888B1B" w14:textId="77777777" w:rsidR="00565418" w:rsidRPr="00940D4D"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940D4D">
        <w:rPr>
          <w:rFonts w:asciiTheme="minorHAnsi" w:hAnsiTheme="minorHAnsi" w:cstheme="minorHAnsi"/>
          <w:sz w:val="22"/>
          <w:szCs w:val="22"/>
        </w:rPr>
        <w:t>Prodávající</w:t>
      </w:r>
      <w:r w:rsidRPr="00940D4D">
        <w:rPr>
          <w:rFonts w:asciiTheme="minorHAnsi" w:hAnsiTheme="minorHAnsi" w:cstheme="minorHAnsi"/>
          <w:spacing w:val="30"/>
          <w:sz w:val="22"/>
          <w:szCs w:val="22"/>
        </w:rPr>
        <w:t xml:space="preserve"> </w:t>
      </w:r>
      <w:r w:rsidRPr="00940D4D">
        <w:rPr>
          <w:rFonts w:asciiTheme="minorHAnsi" w:hAnsiTheme="minorHAnsi" w:cstheme="minorHAnsi"/>
          <w:sz w:val="22"/>
          <w:szCs w:val="22"/>
        </w:rPr>
        <w:t>je</w:t>
      </w:r>
      <w:r w:rsidRPr="00940D4D">
        <w:rPr>
          <w:rFonts w:asciiTheme="minorHAnsi" w:hAnsiTheme="minorHAnsi" w:cstheme="minorHAnsi"/>
          <w:spacing w:val="33"/>
          <w:sz w:val="22"/>
          <w:szCs w:val="22"/>
        </w:rPr>
        <w:t xml:space="preserve"> </w:t>
      </w:r>
      <w:r w:rsidRPr="00940D4D">
        <w:rPr>
          <w:rFonts w:asciiTheme="minorHAnsi" w:hAnsiTheme="minorHAnsi" w:cstheme="minorHAnsi"/>
          <w:sz w:val="22"/>
          <w:szCs w:val="22"/>
        </w:rPr>
        <w:t>povinen</w:t>
      </w:r>
      <w:r w:rsidRPr="00940D4D">
        <w:rPr>
          <w:rFonts w:asciiTheme="minorHAnsi" w:hAnsiTheme="minorHAnsi" w:cstheme="minorHAnsi"/>
          <w:spacing w:val="34"/>
          <w:sz w:val="22"/>
          <w:szCs w:val="22"/>
        </w:rPr>
        <w:t xml:space="preserve"> </w:t>
      </w:r>
      <w:r w:rsidRPr="00940D4D">
        <w:rPr>
          <w:rFonts w:asciiTheme="minorHAnsi" w:hAnsiTheme="minorHAnsi" w:cstheme="minorHAnsi"/>
          <w:sz w:val="22"/>
          <w:szCs w:val="22"/>
        </w:rPr>
        <w:t>neprodleně</w:t>
      </w:r>
      <w:r w:rsidRPr="00940D4D">
        <w:rPr>
          <w:rFonts w:asciiTheme="minorHAnsi" w:hAnsiTheme="minorHAnsi" w:cstheme="minorHAnsi"/>
          <w:spacing w:val="34"/>
          <w:sz w:val="22"/>
          <w:szCs w:val="22"/>
        </w:rPr>
        <w:t xml:space="preserve"> </w:t>
      </w:r>
      <w:r w:rsidRPr="00940D4D">
        <w:rPr>
          <w:rFonts w:asciiTheme="minorHAnsi" w:hAnsiTheme="minorHAnsi" w:cstheme="minorHAnsi"/>
          <w:sz w:val="22"/>
          <w:szCs w:val="22"/>
        </w:rPr>
        <w:t>písemně</w:t>
      </w:r>
      <w:r w:rsidRPr="00940D4D">
        <w:rPr>
          <w:rFonts w:asciiTheme="minorHAnsi" w:hAnsiTheme="minorHAnsi" w:cstheme="minorHAnsi"/>
          <w:spacing w:val="33"/>
          <w:sz w:val="22"/>
          <w:szCs w:val="22"/>
        </w:rPr>
        <w:t xml:space="preserve"> </w:t>
      </w:r>
      <w:r w:rsidRPr="00940D4D">
        <w:rPr>
          <w:rFonts w:asciiTheme="minorHAnsi" w:hAnsiTheme="minorHAnsi" w:cstheme="minorHAnsi"/>
          <w:sz w:val="22"/>
          <w:szCs w:val="22"/>
        </w:rPr>
        <w:t>informovat</w:t>
      </w:r>
      <w:r w:rsidRPr="00940D4D">
        <w:rPr>
          <w:rFonts w:asciiTheme="minorHAnsi" w:hAnsiTheme="minorHAnsi" w:cstheme="minorHAnsi"/>
          <w:spacing w:val="34"/>
          <w:sz w:val="22"/>
          <w:szCs w:val="22"/>
        </w:rPr>
        <w:t xml:space="preserve"> </w:t>
      </w:r>
      <w:r w:rsidRPr="00940D4D">
        <w:rPr>
          <w:rFonts w:asciiTheme="minorHAnsi" w:hAnsiTheme="minorHAnsi" w:cstheme="minorHAnsi"/>
          <w:sz w:val="22"/>
          <w:szCs w:val="22"/>
        </w:rPr>
        <w:t>Kupujícího</w:t>
      </w:r>
      <w:r w:rsidRPr="00940D4D">
        <w:rPr>
          <w:rFonts w:asciiTheme="minorHAnsi" w:hAnsiTheme="minorHAnsi" w:cstheme="minorHAnsi"/>
          <w:spacing w:val="34"/>
          <w:sz w:val="22"/>
          <w:szCs w:val="22"/>
        </w:rPr>
        <w:t xml:space="preserve"> </w:t>
      </w:r>
      <w:r w:rsidRPr="00940D4D">
        <w:rPr>
          <w:rFonts w:asciiTheme="minorHAnsi" w:hAnsiTheme="minorHAnsi" w:cstheme="minorHAnsi"/>
          <w:sz w:val="22"/>
          <w:szCs w:val="22"/>
        </w:rPr>
        <w:t>o</w:t>
      </w:r>
      <w:r w:rsidRPr="00940D4D">
        <w:rPr>
          <w:rFonts w:asciiTheme="minorHAnsi" w:hAnsiTheme="minorHAnsi" w:cstheme="minorHAnsi"/>
          <w:spacing w:val="34"/>
          <w:sz w:val="22"/>
          <w:szCs w:val="22"/>
        </w:rPr>
        <w:t xml:space="preserve"> </w:t>
      </w:r>
      <w:r w:rsidRPr="00940D4D">
        <w:rPr>
          <w:rFonts w:asciiTheme="minorHAnsi" w:hAnsiTheme="minorHAnsi" w:cstheme="minorHAnsi"/>
          <w:sz w:val="22"/>
          <w:szCs w:val="22"/>
        </w:rPr>
        <w:t>skutečnostech</w:t>
      </w:r>
      <w:r w:rsidRPr="00940D4D">
        <w:rPr>
          <w:rFonts w:asciiTheme="minorHAnsi" w:hAnsiTheme="minorHAnsi" w:cstheme="minorHAnsi"/>
          <w:spacing w:val="30"/>
          <w:sz w:val="22"/>
          <w:szCs w:val="22"/>
        </w:rPr>
        <w:t xml:space="preserve"> </w:t>
      </w:r>
      <w:r w:rsidRPr="00940D4D">
        <w:rPr>
          <w:rFonts w:asciiTheme="minorHAnsi" w:hAnsiTheme="minorHAnsi" w:cstheme="minorHAnsi"/>
          <w:sz w:val="22"/>
          <w:szCs w:val="22"/>
        </w:rPr>
        <w:t>majících</w:t>
      </w:r>
      <w:r w:rsidRPr="00940D4D">
        <w:rPr>
          <w:rFonts w:asciiTheme="minorHAnsi" w:hAnsiTheme="minorHAnsi" w:cstheme="minorHAnsi"/>
          <w:spacing w:val="-48"/>
          <w:sz w:val="22"/>
          <w:szCs w:val="22"/>
        </w:rPr>
        <w:t xml:space="preserve"> </w:t>
      </w:r>
      <w:r w:rsidRPr="00940D4D">
        <w:rPr>
          <w:rFonts w:asciiTheme="minorHAnsi" w:hAnsiTheme="minorHAnsi" w:cstheme="minorHAnsi"/>
          <w:sz w:val="22"/>
          <w:szCs w:val="22"/>
        </w:rPr>
        <w:t>i potencionálně vliv na plnění jeho povinností vyplývajících ze Smlouvy a není-li to možné,</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nejpozději následující den poté, kdy příslušná skutečnost nastane nebo Prodávající zjistí, že by</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nastat</w:t>
      </w:r>
      <w:r w:rsidRPr="00940D4D">
        <w:rPr>
          <w:rFonts w:asciiTheme="minorHAnsi" w:hAnsiTheme="minorHAnsi" w:cstheme="minorHAnsi"/>
          <w:spacing w:val="49"/>
          <w:sz w:val="22"/>
          <w:szCs w:val="22"/>
        </w:rPr>
        <w:t xml:space="preserve"> </w:t>
      </w:r>
      <w:r w:rsidRPr="00940D4D">
        <w:rPr>
          <w:rFonts w:asciiTheme="minorHAnsi" w:hAnsiTheme="minorHAnsi" w:cstheme="minorHAnsi"/>
          <w:sz w:val="22"/>
          <w:szCs w:val="22"/>
        </w:rPr>
        <w:t>mohla.</w:t>
      </w:r>
      <w:r w:rsidRPr="00940D4D">
        <w:rPr>
          <w:rFonts w:asciiTheme="minorHAnsi" w:hAnsiTheme="minorHAnsi" w:cstheme="minorHAnsi"/>
          <w:spacing w:val="51"/>
          <w:sz w:val="22"/>
          <w:szCs w:val="22"/>
        </w:rPr>
        <w:t xml:space="preserve"> </w:t>
      </w:r>
      <w:r w:rsidRPr="00940D4D">
        <w:rPr>
          <w:rFonts w:asciiTheme="minorHAnsi" w:hAnsiTheme="minorHAnsi" w:cstheme="minorHAnsi"/>
          <w:sz w:val="22"/>
          <w:szCs w:val="22"/>
        </w:rPr>
        <w:t>Současně</w:t>
      </w:r>
      <w:r w:rsidRPr="00940D4D">
        <w:rPr>
          <w:rFonts w:asciiTheme="minorHAnsi" w:hAnsiTheme="minorHAnsi" w:cstheme="minorHAnsi"/>
          <w:spacing w:val="50"/>
          <w:sz w:val="22"/>
          <w:szCs w:val="22"/>
        </w:rPr>
        <w:t xml:space="preserve"> </w:t>
      </w:r>
      <w:r w:rsidRPr="00940D4D">
        <w:rPr>
          <w:rFonts w:asciiTheme="minorHAnsi" w:hAnsiTheme="minorHAnsi" w:cstheme="minorHAnsi"/>
          <w:sz w:val="22"/>
          <w:szCs w:val="22"/>
        </w:rPr>
        <w:t>je   prodávající   povinen   učinit   veškeré   nezbytné   kroky   vedoucí</w:t>
      </w:r>
      <w:r w:rsidRPr="00940D4D">
        <w:rPr>
          <w:rFonts w:asciiTheme="minorHAnsi" w:hAnsiTheme="minorHAnsi" w:cstheme="minorHAnsi"/>
          <w:spacing w:val="-47"/>
          <w:sz w:val="22"/>
          <w:szCs w:val="22"/>
        </w:rPr>
        <w:t xml:space="preserve"> k</w:t>
      </w:r>
      <w:r w:rsidRPr="00940D4D">
        <w:rPr>
          <w:rFonts w:asciiTheme="minorHAnsi" w:hAnsiTheme="minorHAnsi" w:cstheme="minorHAnsi"/>
          <w:sz w:val="22"/>
          <w:szCs w:val="22"/>
        </w:rPr>
        <w:t xml:space="preserve"> eliminaci případné škody hrozící kupujícímu, a to zejména obstarat neprodleně náhradní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plnění,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přičemž</w:t>
      </w:r>
      <w:r w:rsidRPr="00940D4D">
        <w:rPr>
          <w:rFonts w:asciiTheme="minorHAnsi" w:hAnsiTheme="minorHAnsi" w:cstheme="minorHAnsi"/>
          <w:spacing w:val="-4"/>
          <w:sz w:val="22"/>
          <w:szCs w:val="22"/>
        </w:rPr>
        <w:t xml:space="preserve"> </w:t>
      </w:r>
      <w:r w:rsidRPr="00940D4D">
        <w:rPr>
          <w:rFonts w:asciiTheme="minorHAnsi" w:hAnsiTheme="minorHAnsi" w:cstheme="minorHAnsi"/>
          <w:sz w:val="22"/>
          <w:szCs w:val="22"/>
        </w:rPr>
        <w:t>je povinen</w:t>
      </w:r>
      <w:r w:rsidRPr="00940D4D">
        <w:rPr>
          <w:rFonts w:asciiTheme="minorHAnsi" w:hAnsiTheme="minorHAnsi" w:cstheme="minorHAnsi"/>
          <w:spacing w:val="-2"/>
          <w:sz w:val="22"/>
          <w:szCs w:val="22"/>
        </w:rPr>
        <w:t xml:space="preserve"> </w:t>
      </w:r>
      <w:r w:rsidRPr="00940D4D">
        <w:rPr>
          <w:rFonts w:asciiTheme="minorHAnsi" w:hAnsiTheme="minorHAnsi" w:cstheme="minorHAnsi"/>
          <w:sz w:val="22"/>
          <w:szCs w:val="22"/>
        </w:rPr>
        <w:t>nést případný rozdíl</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ceny.</w:t>
      </w:r>
    </w:p>
    <w:p w14:paraId="494D4F25" w14:textId="77777777" w:rsidR="00565418" w:rsidRPr="00940D4D"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940D4D">
        <w:rPr>
          <w:rFonts w:asciiTheme="minorHAnsi" w:hAnsiTheme="minorHAnsi" w:cstheme="minorHAnsi"/>
          <w:sz w:val="22"/>
          <w:szCs w:val="22"/>
        </w:rPr>
        <w:t>Prodávající je povinen archivovat originální vyhotovení této smlouvy včetně jejích dodatků,</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originály všech účetních dokladů a dalších dokladů vztahujících se k předmětu smlouvy, a to po</w:t>
      </w:r>
      <w:r w:rsidRPr="00940D4D">
        <w:rPr>
          <w:rFonts w:asciiTheme="minorHAnsi" w:hAnsiTheme="minorHAnsi" w:cstheme="minorHAnsi"/>
          <w:spacing w:val="-47"/>
          <w:sz w:val="22"/>
          <w:szCs w:val="22"/>
        </w:rPr>
        <w:t xml:space="preserve"> </w:t>
      </w:r>
      <w:r w:rsidRPr="00940D4D">
        <w:rPr>
          <w:rFonts w:asciiTheme="minorHAnsi" w:hAnsiTheme="minorHAnsi" w:cstheme="minorHAnsi"/>
          <w:sz w:val="22"/>
          <w:szCs w:val="22"/>
        </w:rPr>
        <w:t>dobu 10 let od zániku závazků vyplývajících z této smlouvy. Po tuto dobu je zároveň povinen</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umožnit</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osobám</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provádějícím</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kontrolu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plnění</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smlouvy</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provést</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kontrolu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těchto</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dokladů.</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Osobami oprávněnými ke kontrole podle tohoto odstavce smlouvy se přitom rozumí osoby</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oprávněné</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k</w:t>
      </w:r>
      <w:r w:rsidRPr="00940D4D">
        <w:rPr>
          <w:rFonts w:asciiTheme="minorHAnsi" w:hAnsiTheme="minorHAnsi" w:cstheme="minorHAnsi"/>
          <w:spacing w:val="1"/>
          <w:sz w:val="22"/>
          <w:szCs w:val="22"/>
        </w:rPr>
        <w:t> </w:t>
      </w:r>
      <w:r w:rsidRPr="00940D4D">
        <w:rPr>
          <w:rFonts w:asciiTheme="minorHAnsi" w:hAnsiTheme="minorHAnsi" w:cstheme="minorHAnsi"/>
          <w:sz w:val="22"/>
          <w:szCs w:val="22"/>
        </w:rPr>
        <w:t>výkonu</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kontroly</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dle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této</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smlouvy</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nebo</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dle</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příslušných</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právních</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předpisů,</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především</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zaměstnanci</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a</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pověřené</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osoby</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kupujícího,</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územních</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finančních</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orgánů,</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Ministerstva</w:t>
      </w:r>
      <w:r w:rsidRPr="00940D4D">
        <w:rPr>
          <w:rFonts w:asciiTheme="minorHAnsi" w:hAnsiTheme="minorHAnsi" w:cstheme="minorHAnsi"/>
          <w:spacing w:val="25"/>
          <w:sz w:val="22"/>
          <w:szCs w:val="22"/>
        </w:rPr>
        <w:t xml:space="preserve"> </w:t>
      </w:r>
      <w:r w:rsidRPr="00940D4D">
        <w:rPr>
          <w:rFonts w:asciiTheme="minorHAnsi" w:hAnsiTheme="minorHAnsi" w:cstheme="minorHAnsi"/>
          <w:sz w:val="22"/>
          <w:szCs w:val="22"/>
        </w:rPr>
        <w:t>financí,</w:t>
      </w:r>
      <w:r w:rsidRPr="00940D4D">
        <w:rPr>
          <w:rFonts w:asciiTheme="minorHAnsi" w:hAnsiTheme="minorHAnsi" w:cstheme="minorHAnsi"/>
          <w:spacing w:val="72"/>
          <w:sz w:val="22"/>
          <w:szCs w:val="22"/>
        </w:rPr>
        <w:t xml:space="preserve"> </w:t>
      </w:r>
      <w:r w:rsidRPr="00940D4D">
        <w:rPr>
          <w:rFonts w:asciiTheme="minorHAnsi" w:hAnsiTheme="minorHAnsi" w:cstheme="minorHAnsi"/>
          <w:sz w:val="22"/>
          <w:szCs w:val="22"/>
        </w:rPr>
        <w:t>Ministerstva</w:t>
      </w:r>
      <w:r w:rsidRPr="00940D4D">
        <w:rPr>
          <w:rFonts w:asciiTheme="minorHAnsi" w:hAnsiTheme="minorHAnsi" w:cstheme="minorHAnsi"/>
          <w:spacing w:val="75"/>
          <w:sz w:val="22"/>
          <w:szCs w:val="22"/>
        </w:rPr>
        <w:t xml:space="preserve"> </w:t>
      </w:r>
      <w:r w:rsidRPr="00940D4D">
        <w:rPr>
          <w:rFonts w:asciiTheme="minorHAnsi" w:hAnsiTheme="minorHAnsi" w:cstheme="minorHAnsi"/>
          <w:sz w:val="22"/>
          <w:szCs w:val="22"/>
        </w:rPr>
        <w:t>práce</w:t>
      </w:r>
      <w:r w:rsidRPr="00940D4D">
        <w:rPr>
          <w:rFonts w:asciiTheme="minorHAnsi" w:hAnsiTheme="minorHAnsi" w:cstheme="minorHAnsi"/>
          <w:spacing w:val="75"/>
          <w:sz w:val="22"/>
          <w:szCs w:val="22"/>
        </w:rPr>
        <w:t xml:space="preserve"> </w:t>
      </w:r>
      <w:r w:rsidRPr="00940D4D">
        <w:rPr>
          <w:rFonts w:asciiTheme="minorHAnsi" w:hAnsiTheme="minorHAnsi" w:cstheme="minorHAnsi"/>
          <w:sz w:val="22"/>
          <w:szCs w:val="22"/>
        </w:rPr>
        <w:t>a</w:t>
      </w:r>
      <w:r w:rsidRPr="00940D4D">
        <w:rPr>
          <w:rFonts w:asciiTheme="minorHAnsi" w:hAnsiTheme="minorHAnsi" w:cstheme="minorHAnsi"/>
          <w:spacing w:val="75"/>
          <w:sz w:val="22"/>
          <w:szCs w:val="22"/>
        </w:rPr>
        <w:t xml:space="preserve"> </w:t>
      </w:r>
      <w:r w:rsidRPr="00940D4D">
        <w:rPr>
          <w:rFonts w:asciiTheme="minorHAnsi" w:hAnsiTheme="minorHAnsi" w:cstheme="minorHAnsi"/>
          <w:sz w:val="22"/>
          <w:szCs w:val="22"/>
        </w:rPr>
        <w:t>sociálních</w:t>
      </w:r>
      <w:r w:rsidRPr="00940D4D">
        <w:rPr>
          <w:rFonts w:asciiTheme="minorHAnsi" w:hAnsiTheme="minorHAnsi" w:cstheme="minorHAnsi"/>
          <w:spacing w:val="73"/>
          <w:sz w:val="22"/>
          <w:szCs w:val="22"/>
        </w:rPr>
        <w:t xml:space="preserve"> </w:t>
      </w:r>
      <w:r w:rsidRPr="00940D4D">
        <w:rPr>
          <w:rFonts w:asciiTheme="minorHAnsi" w:hAnsiTheme="minorHAnsi" w:cstheme="minorHAnsi"/>
          <w:sz w:val="22"/>
          <w:szCs w:val="22"/>
        </w:rPr>
        <w:t>věcí,</w:t>
      </w:r>
      <w:r w:rsidRPr="00940D4D">
        <w:rPr>
          <w:rFonts w:asciiTheme="minorHAnsi" w:hAnsiTheme="minorHAnsi" w:cstheme="minorHAnsi"/>
          <w:spacing w:val="76"/>
          <w:sz w:val="22"/>
          <w:szCs w:val="22"/>
        </w:rPr>
        <w:t xml:space="preserve"> </w:t>
      </w:r>
      <w:r w:rsidRPr="00940D4D">
        <w:rPr>
          <w:rFonts w:asciiTheme="minorHAnsi" w:hAnsiTheme="minorHAnsi" w:cstheme="minorHAnsi"/>
          <w:sz w:val="22"/>
          <w:szCs w:val="22"/>
        </w:rPr>
        <w:t>Nejvyššího</w:t>
      </w:r>
      <w:r w:rsidRPr="00940D4D">
        <w:rPr>
          <w:rFonts w:asciiTheme="minorHAnsi" w:hAnsiTheme="minorHAnsi" w:cstheme="minorHAnsi"/>
          <w:spacing w:val="73"/>
          <w:sz w:val="22"/>
          <w:szCs w:val="22"/>
        </w:rPr>
        <w:t xml:space="preserve"> </w:t>
      </w:r>
      <w:r w:rsidRPr="00940D4D">
        <w:rPr>
          <w:rFonts w:asciiTheme="minorHAnsi" w:hAnsiTheme="minorHAnsi" w:cstheme="minorHAnsi"/>
          <w:sz w:val="22"/>
          <w:szCs w:val="22"/>
        </w:rPr>
        <w:t>kontrolního</w:t>
      </w:r>
      <w:r w:rsidRPr="00940D4D">
        <w:rPr>
          <w:rFonts w:asciiTheme="minorHAnsi" w:hAnsiTheme="minorHAnsi" w:cstheme="minorHAnsi"/>
          <w:spacing w:val="80"/>
          <w:sz w:val="22"/>
          <w:szCs w:val="22"/>
        </w:rPr>
        <w:t xml:space="preserve"> </w:t>
      </w:r>
      <w:r w:rsidRPr="00940D4D">
        <w:rPr>
          <w:rFonts w:asciiTheme="minorHAnsi" w:hAnsiTheme="minorHAnsi" w:cstheme="minorHAnsi"/>
          <w:sz w:val="22"/>
          <w:szCs w:val="22"/>
        </w:rPr>
        <w:t>úřadu a</w:t>
      </w:r>
      <w:r w:rsidRPr="00940D4D">
        <w:rPr>
          <w:rFonts w:asciiTheme="minorHAnsi" w:hAnsiTheme="minorHAnsi" w:cstheme="minorHAnsi"/>
          <w:spacing w:val="-1"/>
          <w:sz w:val="22"/>
          <w:szCs w:val="22"/>
        </w:rPr>
        <w:t xml:space="preserve"> </w:t>
      </w:r>
      <w:r w:rsidRPr="00940D4D">
        <w:rPr>
          <w:rFonts w:asciiTheme="minorHAnsi" w:hAnsiTheme="minorHAnsi" w:cstheme="minorHAnsi"/>
          <w:sz w:val="22"/>
          <w:szCs w:val="22"/>
        </w:rPr>
        <w:t>rovněž jejich zmocněnci.</w:t>
      </w:r>
    </w:p>
    <w:p w14:paraId="35E20B18" w14:textId="77777777" w:rsidR="00565418" w:rsidRPr="00940D4D"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bCs/>
          <w:sz w:val="22"/>
          <w:szCs w:val="22"/>
        </w:rPr>
      </w:pPr>
      <w:r w:rsidRPr="00940D4D">
        <w:rPr>
          <w:rFonts w:asciiTheme="minorHAnsi" w:hAnsiTheme="minorHAnsi" w:cstheme="minorHAnsi"/>
          <w:sz w:val="22"/>
          <w:szCs w:val="22"/>
        </w:rPr>
        <w:t xml:space="preserve">Tato smlouva je uzavřena dnem jejího podpisu oběma smluvními stranami. </w:t>
      </w:r>
      <w:r w:rsidRPr="00940D4D">
        <w:rPr>
          <w:rFonts w:asciiTheme="minorHAnsi" w:hAnsiTheme="minorHAnsi" w:cstheme="minorHAnsi"/>
          <w:bCs/>
          <w:sz w:val="22"/>
          <w:szCs w:val="22"/>
        </w:rPr>
        <w:t>Smlouva nabude účinnosti uveřejněním v registru smluv podle zákona č. 340/2015 Sb., o registru smluv, ve znění pozdějších předpisů.</w:t>
      </w:r>
    </w:p>
    <w:p w14:paraId="3BD06A97" w14:textId="77777777" w:rsidR="00565418" w:rsidRPr="00940D4D"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940D4D">
        <w:rPr>
          <w:rFonts w:asciiTheme="minorHAnsi" w:hAnsiTheme="minorHAnsi" w:cstheme="minorHAnsi"/>
          <w:sz w:val="22"/>
          <w:szCs w:val="22"/>
        </w:rPr>
        <w:lastRenderedPageBreak/>
        <w:t xml:space="preserve">Pro řešení sporů smluvních stran z této smlouvy sjednávají smluvní strany ve smyslu ust. § 89a zákona č. 99/1963 Sb., občanský soudní řád, ve znění pozdějších předpisů, účinného v době uzavření této smlouvy místní příslušnost věcně příslušného soudu podle sídla kupujícího. </w:t>
      </w:r>
    </w:p>
    <w:p w14:paraId="4595F8A6" w14:textId="77777777" w:rsidR="00565418" w:rsidRPr="00940D4D"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940D4D">
        <w:rPr>
          <w:rFonts w:asciiTheme="minorHAnsi" w:hAnsiTheme="minorHAnsi" w:cstheme="minorHAnsi"/>
          <w:sz w:val="22"/>
          <w:szCs w:val="22"/>
        </w:rPr>
        <w:t>Smlouva je vyhotovena ve třech stejnopisech, z nichž každý má platnost originálu, přičemž kupující obdrží dvě a prodávající jedno vyhotovení smlouvy, nebyla-li tato smlouva uzavřena prostřednictvím připojení zaručených elektronických podpisů založených na kvalifikovaných certifikátech oprávněných zástupců obou smluvních stran, přičemž v takovém příp</w:t>
      </w:r>
      <w:bookmarkStart w:id="20" w:name="_GoBack"/>
      <w:bookmarkEnd w:id="20"/>
      <w:r w:rsidRPr="00940D4D">
        <w:rPr>
          <w:rFonts w:asciiTheme="minorHAnsi" w:hAnsiTheme="minorHAnsi" w:cstheme="minorHAnsi"/>
          <w:sz w:val="22"/>
          <w:szCs w:val="22"/>
        </w:rPr>
        <w:t>adě je smlouva vyhotovena v jednom elektronickém vyhotovení, které si smluvní vzájemně předají.</w:t>
      </w:r>
    </w:p>
    <w:p w14:paraId="2570D152" w14:textId="2B80967B" w:rsidR="00565418" w:rsidRPr="00940D4D"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940D4D">
        <w:rPr>
          <w:rFonts w:asciiTheme="minorHAnsi" w:hAnsiTheme="minorHAnsi" w:cstheme="minorHAnsi"/>
          <w:sz w:val="22"/>
          <w:szCs w:val="22"/>
        </w:rPr>
        <w:t>Smluvní strany se s obsahem smlouvy seznámily a rozumí mu, souhlasí s ním a po přečtení prohlašují, že byla sepsána dle jejich pravé, vá</w:t>
      </w:r>
      <w:r w:rsidR="000329EF" w:rsidRPr="00940D4D">
        <w:rPr>
          <w:rFonts w:asciiTheme="minorHAnsi" w:hAnsiTheme="minorHAnsi" w:cstheme="minorHAnsi"/>
          <w:sz w:val="22"/>
          <w:szCs w:val="22"/>
        </w:rPr>
        <w:t>žné a svobodně projevené vůle v </w:t>
      </w:r>
      <w:r w:rsidR="00D17782" w:rsidRPr="00940D4D">
        <w:rPr>
          <w:rFonts w:asciiTheme="minorHAnsi" w:hAnsiTheme="minorHAnsi" w:cstheme="minorHAnsi"/>
          <w:sz w:val="22"/>
          <w:szCs w:val="22"/>
        </w:rPr>
        <w:t>souladu s </w:t>
      </w:r>
      <w:r w:rsidRPr="00940D4D">
        <w:rPr>
          <w:rFonts w:asciiTheme="minorHAnsi" w:hAnsiTheme="minorHAnsi" w:cstheme="minorHAnsi"/>
          <w:sz w:val="22"/>
          <w:szCs w:val="22"/>
        </w:rPr>
        <w:t xml:space="preserve">veřejným pořádkem a dobrými mravy, nikoliv za nápadně nevýhodných podmínek či omylu, na důkaz čehož připojují na konec smlouvy své podpisy. </w:t>
      </w:r>
    </w:p>
    <w:p w14:paraId="741B0888" w14:textId="77777777" w:rsidR="00565418" w:rsidRPr="00940D4D" w:rsidRDefault="00565418" w:rsidP="00565418">
      <w:pPr>
        <w:widowControl w:val="0"/>
        <w:overflowPunct w:val="0"/>
        <w:autoSpaceDE w:val="0"/>
        <w:autoSpaceDN w:val="0"/>
        <w:adjustRightInd w:val="0"/>
        <w:spacing w:after="120" w:line="252" w:lineRule="auto"/>
        <w:ind w:left="361" w:right="20"/>
        <w:rPr>
          <w:rFonts w:asciiTheme="minorHAnsi" w:hAnsiTheme="minorHAnsi" w:cstheme="minorHAnsi"/>
          <w:sz w:val="22"/>
          <w:szCs w:val="22"/>
        </w:rPr>
      </w:pPr>
    </w:p>
    <w:p w14:paraId="4C235020" w14:textId="77777777" w:rsidR="00565418" w:rsidRPr="00940D4D" w:rsidRDefault="00565418" w:rsidP="00565418">
      <w:pPr>
        <w:spacing w:line="252" w:lineRule="auto"/>
        <w:rPr>
          <w:rFonts w:asciiTheme="minorHAnsi" w:hAnsiTheme="minorHAnsi" w:cstheme="minorHAnsi"/>
          <w:b/>
          <w:bCs/>
          <w:sz w:val="22"/>
          <w:szCs w:val="22"/>
        </w:rPr>
      </w:pPr>
      <w:r w:rsidRPr="00940D4D">
        <w:rPr>
          <w:rFonts w:asciiTheme="minorHAnsi" w:hAnsiTheme="minorHAnsi" w:cstheme="minorHAnsi"/>
          <w:b/>
          <w:bCs/>
          <w:sz w:val="22"/>
          <w:szCs w:val="22"/>
        </w:rPr>
        <w:t xml:space="preserve">Přílohy: </w:t>
      </w:r>
    </w:p>
    <w:p w14:paraId="01C5CC3F" w14:textId="77777777" w:rsidR="00565418" w:rsidRPr="00940D4D" w:rsidRDefault="00565418" w:rsidP="00565418">
      <w:pPr>
        <w:pStyle w:val="6Plohy"/>
        <w:spacing w:before="0" w:after="0" w:line="252" w:lineRule="auto"/>
        <w:ind w:left="1418" w:hanging="1418"/>
        <w:rPr>
          <w:rFonts w:asciiTheme="minorHAnsi" w:eastAsia="Times New Roman" w:hAnsiTheme="minorHAnsi" w:cstheme="minorHAnsi"/>
          <w:lang w:eastAsia="cs-CZ"/>
        </w:rPr>
      </w:pPr>
      <w:bookmarkStart w:id="21" w:name="_Ref464419917"/>
      <w:bookmarkStart w:id="22" w:name="_Ref434231732"/>
      <w:bookmarkStart w:id="23" w:name="_Hlk11075955"/>
      <w:r w:rsidRPr="00940D4D">
        <w:rPr>
          <w:rFonts w:asciiTheme="minorHAnsi" w:eastAsia="Times New Roman" w:hAnsiTheme="minorHAnsi" w:cstheme="minorHAnsi"/>
          <w:lang w:eastAsia="cs-CZ"/>
        </w:rPr>
        <w:t>Technická specifikace předmětu koupě</w:t>
      </w:r>
    </w:p>
    <w:p w14:paraId="1C394097" w14:textId="77777777" w:rsidR="00565418" w:rsidRPr="00940D4D" w:rsidRDefault="00565418" w:rsidP="00565418">
      <w:pPr>
        <w:pStyle w:val="6Plohy"/>
        <w:numPr>
          <w:ilvl w:val="0"/>
          <w:numId w:val="0"/>
        </w:numPr>
        <w:spacing w:before="0" w:after="0" w:line="252" w:lineRule="auto"/>
        <w:ind w:left="1418"/>
        <w:rPr>
          <w:rFonts w:asciiTheme="minorHAnsi" w:eastAsia="Times New Roman" w:hAnsiTheme="minorHAnsi" w:cstheme="minorHAnsi"/>
          <w:lang w:eastAsia="cs-CZ"/>
        </w:rPr>
      </w:pPr>
      <w:r w:rsidRPr="00940D4D">
        <w:rPr>
          <w:rFonts w:asciiTheme="minorHAnsi" w:hAnsiTheme="minorHAnsi" w:cstheme="minorHAnsi"/>
          <w:i/>
          <w:iCs/>
          <w:highlight w:val="darkGray"/>
        </w:rPr>
        <w:t>"[Bude doplněno před uzavřením smlouvy podle nabídky prodávajícího/účastníka]</w:t>
      </w:r>
      <w:r w:rsidRPr="00940D4D">
        <w:rPr>
          <w:rFonts w:asciiTheme="minorHAnsi" w:hAnsiTheme="minorHAnsi" w:cstheme="minorHAnsi"/>
          <w:highlight w:val="darkGray"/>
        </w:rPr>
        <w:t>“</w:t>
      </w:r>
    </w:p>
    <w:p w14:paraId="5B6FA112" w14:textId="77777777" w:rsidR="00565418" w:rsidRPr="00940D4D" w:rsidRDefault="00565418" w:rsidP="00565418">
      <w:pPr>
        <w:pStyle w:val="6Plohy"/>
        <w:spacing w:before="0" w:after="0" w:line="252" w:lineRule="auto"/>
        <w:ind w:left="1418" w:hanging="1418"/>
        <w:rPr>
          <w:rFonts w:asciiTheme="minorHAnsi" w:eastAsia="Times New Roman" w:hAnsiTheme="minorHAnsi" w:cstheme="minorHAnsi"/>
          <w:lang w:eastAsia="cs-CZ"/>
        </w:rPr>
      </w:pPr>
      <w:r w:rsidRPr="00940D4D">
        <w:rPr>
          <w:rFonts w:asciiTheme="minorHAnsi" w:hAnsiTheme="minorHAnsi" w:cstheme="minorHAnsi"/>
        </w:rPr>
        <w:t>Seznam poddodavatelů / čestné prohlášení</w:t>
      </w:r>
    </w:p>
    <w:p w14:paraId="64831391" w14:textId="77777777" w:rsidR="00565418" w:rsidRPr="00940D4D" w:rsidRDefault="00565418" w:rsidP="00565418">
      <w:pPr>
        <w:pStyle w:val="6Plohy"/>
        <w:numPr>
          <w:ilvl w:val="0"/>
          <w:numId w:val="0"/>
        </w:numPr>
        <w:spacing w:before="0" w:after="0" w:line="252" w:lineRule="auto"/>
        <w:ind w:left="1418"/>
        <w:rPr>
          <w:rFonts w:asciiTheme="minorHAnsi" w:eastAsia="Times New Roman" w:hAnsiTheme="minorHAnsi" w:cstheme="minorHAnsi"/>
          <w:lang w:eastAsia="cs-CZ"/>
        </w:rPr>
      </w:pPr>
      <w:r w:rsidRPr="00940D4D">
        <w:rPr>
          <w:rFonts w:asciiTheme="minorHAnsi" w:hAnsiTheme="minorHAnsi" w:cstheme="minorHAnsi"/>
          <w:i/>
          <w:iCs/>
          <w:highlight w:val="darkGray"/>
        </w:rPr>
        <w:t>"[Bude doplněno před uzavřením smlouvy podle nabídky prodávajícího/účastníka]</w:t>
      </w:r>
      <w:r w:rsidRPr="00940D4D">
        <w:rPr>
          <w:rFonts w:asciiTheme="minorHAnsi" w:hAnsiTheme="minorHAnsi" w:cstheme="minorHAnsi"/>
          <w:highlight w:val="darkGray"/>
        </w:rPr>
        <w:t>“</w:t>
      </w:r>
    </w:p>
    <w:bookmarkEnd w:id="21"/>
    <w:bookmarkEnd w:id="22"/>
    <w:bookmarkEnd w:id="23"/>
    <w:p w14:paraId="62276812" w14:textId="77777777" w:rsidR="00565418" w:rsidRPr="00940D4D" w:rsidRDefault="00565418" w:rsidP="00D17782">
      <w:pPr>
        <w:widowControl w:val="0"/>
        <w:tabs>
          <w:tab w:val="left" w:pos="4581"/>
        </w:tabs>
        <w:autoSpaceDE w:val="0"/>
        <w:autoSpaceDN w:val="0"/>
        <w:adjustRightInd w:val="0"/>
        <w:spacing w:after="120" w:line="252" w:lineRule="auto"/>
        <w:rPr>
          <w:rFonts w:asciiTheme="minorHAnsi" w:hAnsiTheme="minorHAnsi" w:cstheme="minorHAnsi"/>
          <w:iCs/>
          <w:sz w:val="22"/>
          <w:szCs w:val="22"/>
        </w:rPr>
      </w:pPr>
    </w:p>
    <w:p w14:paraId="1CD06B15" w14:textId="77777777" w:rsidR="00565418" w:rsidRPr="00940D4D" w:rsidRDefault="00565418" w:rsidP="00565418">
      <w:pPr>
        <w:widowControl w:val="0"/>
        <w:tabs>
          <w:tab w:val="left" w:pos="4581"/>
        </w:tabs>
        <w:autoSpaceDE w:val="0"/>
        <w:autoSpaceDN w:val="0"/>
        <w:adjustRightInd w:val="0"/>
        <w:spacing w:after="120" w:line="252" w:lineRule="auto"/>
        <w:ind w:left="1"/>
        <w:rPr>
          <w:rFonts w:asciiTheme="minorHAnsi" w:hAnsiTheme="minorHAnsi" w:cstheme="minorHAnsi"/>
          <w:iCs/>
          <w:sz w:val="22"/>
          <w:szCs w:val="22"/>
        </w:rPr>
      </w:pPr>
    </w:p>
    <w:p w14:paraId="02A8D7BA" w14:textId="77777777" w:rsidR="00565418" w:rsidRPr="00940D4D" w:rsidRDefault="00565418" w:rsidP="00565418">
      <w:pPr>
        <w:widowControl w:val="0"/>
        <w:tabs>
          <w:tab w:val="left" w:pos="4581"/>
        </w:tabs>
        <w:autoSpaceDE w:val="0"/>
        <w:autoSpaceDN w:val="0"/>
        <w:adjustRightInd w:val="0"/>
        <w:spacing w:after="120" w:line="252" w:lineRule="auto"/>
        <w:ind w:left="1"/>
        <w:rPr>
          <w:rFonts w:asciiTheme="minorHAnsi" w:hAnsiTheme="minorHAnsi" w:cstheme="minorHAnsi"/>
          <w:sz w:val="22"/>
          <w:szCs w:val="22"/>
        </w:rPr>
      </w:pPr>
      <w:r w:rsidRPr="00940D4D">
        <w:rPr>
          <w:rFonts w:asciiTheme="minorHAnsi" w:hAnsiTheme="minorHAnsi" w:cstheme="minorHAnsi"/>
          <w:iCs/>
          <w:sz w:val="22"/>
          <w:szCs w:val="22"/>
        </w:rPr>
        <w:t>V Kuřimi dne ………………………..</w:t>
      </w:r>
      <w:r w:rsidRPr="00940D4D">
        <w:rPr>
          <w:rFonts w:asciiTheme="minorHAnsi" w:hAnsiTheme="minorHAnsi" w:cstheme="minorHAnsi"/>
          <w:sz w:val="22"/>
          <w:szCs w:val="22"/>
        </w:rPr>
        <w:tab/>
      </w:r>
      <w:r w:rsidRPr="00940D4D">
        <w:rPr>
          <w:rFonts w:asciiTheme="minorHAnsi" w:hAnsiTheme="minorHAnsi" w:cstheme="minorHAnsi"/>
          <w:sz w:val="22"/>
          <w:szCs w:val="22"/>
        </w:rPr>
        <w:tab/>
      </w:r>
      <w:r w:rsidRPr="00940D4D">
        <w:rPr>
          <w:rFonts w:asciiTheme="minorHAnsi" w:hAnsiTheme="minorHAnsi" w:cstheme="minorHAnsi"/>
          <w:iCs/>
          <w:sz w:val="22"/>
          <w:szCs w:val="22"/>
        </w:rPr>
        <w:t>V …………… dne ………………………………</w:t>
      </w:r>
    </w:p>
    <w:p w14:paraId="2268BEE8" w14:textId="77777777" w:rsidR="00565418" w:rsidRPr="00940D4D" w:rsidRDefault="00565418" w:rsidP="00565418">
      <w:pPr>
        <w:widowControl w:val="0"/>
        <w:autoSpaceDE w:val="0"/>
        <w:autoSpaceDN w:val="0"/>
        <w:adjustRightInd w:val="0"/>
        <w:spacing w:after="120" w:line="252" w:lineRule="auto"/>
        <w:rPr>
          <w:rFonts w:asciiTheme="minorHAnsi" w:hAnsiTheme="minorHAnsi" w:cstheme="minorHAnsi"/>
          <w:sz w:val="22"/>
          <w:szCs w:val="22"/>
        </w:rPr>
      </w:pPr>
    </w:p>
    <w:p w14:paraId="277096F0" w14:textId="77777777" w:rsidR="00565418" w:rsidRPr="00940D4D" w:rsidRDefault="00565418" w:rsidP="00565418">
      <w:pPr>
        <w:spacing w:line="252" w:lineRule="auto"/>
        <w:rPr>
          <w:rFonts w:asciiTheme="minorHAnsi" w:hAnsiTheme="minorHAnsi" w:cstheme="minorHAnsi"/>
          <w:sz w:val="22"/>
          <w:szCs w:val="22"/>
        </w:rPr>
      </w:pPr>
    </w:p>
    <w:p w14:paraId="255B38B3" w14:textId="77777777" w:rsidR="00565418" w:rsidRPr="00940D4D" w:rsidRDefault="00565418" w:rsidP="00565418">
      <w:pPr>
        <w:spacing w:line="252" w:lineRule="auto"/>
        <w:rPr>
          <w:rFonts w:asciiTheme="minorHAnsi" w:hAnsiTheme="minorHAnsi" w:cstheme="minorHAnsi"/>
          <w:sz w:val="22"/>
          <w:szCs w:val="22"/>
        </w:rPr>
      </w:pPr>
    </w:p>
    <w:p w14:paraId="379AF7C1" w14:textId="77777777" w:rsidR="00565418" w:rsidRPr="00940D4D" w:rsidRDefault="00565418" w:rsidP="00565418">
      <w:pPr>
        <w:spacing w:line="252" w:lineRule="auto"/>
        <w:rPr>
          <w:rFonts w:asciiTheme="minorHAnsi" w:hAnsiTheme="minorHAnsi" w:cstheme="minorHAnsi"/>
          <w:sz w:val="22"/>
          <w:szCs w:val="22"/>
        </w:rPr>
      </w:pPr>
    </w:p>
    <w:p w14:paraId="4F1F80F4" w14:textId="77777777" w:rsidR="00565418" w:rsidRPr="00940D4D" w:rsidRDefault="00565418" w:rsidP="00565418">
      <w:pPr>
        <w:spacing w:line="252" w:lineRule="auto"/>
        <w:rPr>
          <w:rFonts w:asciiTheme="minorHAnsi" w:hAnsiTheme="minorHAnsi" w:cstheme="minorHAnsi"/>
          <w:sz w:val="22"/>
          <w:szCs w:val="22"/>
        </w:rPr>
      </w:pPr>
      <w:r w:rsidRPr="00940D4D">
        <w:rPr>
          <w:rFonts w:asciiTheme="minorHAnsi" w:hAnsiTheme="minorHAnsi" w:cstheme="minorHAnsi"/>
          <w:sz w:val="22"/>
          <w:szCs w:val="22"/>
        </w:rPr>
        <w:t>………………………………………………….</w:t>
      </w:r>
      <w:r w:rsidRPr="00940D4D">
        <w:rPr>
          <w:rFonts w:asciiTheme="minorHAnsi" w:hAnsiTheme="minorHAnsi" w:cstheme="minorHAnsi"/>
          <w:sz w:val="22"/>
          <w:szCs w:val="22"/>
        </w:rPr>
        <w:tab/>
      </w:r>
      <w:r w:rsidRPr="00940D4D">
        <w:rPr>
          <w:rFonts w:asciiTheme="minorHAnsi" w:hAnsiTheme="minorHAnsi" w:cstheme="minorHAnsi"/>
          <w:sz w:val="22"/>
          <w:szCs w:val="22"/>
        </w:rPr>
        <w:tab/>
      </w:r>
      <w:r w:rsidRPr="00940D4D">
        <w:rPr>
          <w:rFonts w:asciiTheme="minorHAnsi" w:hAnsiTheme="minorHAnsi" w:cstheme="minorHAnsi"/>
          <w:sz w:val="22"/>
          <w:szCs w:val="22"/>
        </w:rPr>
        <w:tab/>
        <w:t xml:space="preserve">      ………………………………………………….…</w:t>
      </w:r>
    </w:p>
    <w:p w14:paraId="06A2E251" w14:textId="77777777" w:rsidR="00565418" w:rsidRPr="00940D4D" w:rsidRDefault="00565418" w:rsidP="00565418">
      <w:pPr>
        <w:spacing w:line="252" w:lineRule="auto"/>
        <w:rPr>
          <w:rFonts w:asciiTheme="minorHAnsi" w:hAnsiTheme="minorHAnsi" w:cstheme="minorHAnsi"/>
          <w:i/>
          <w:iCs/>
          <w:sz w:val="22"/>
          <w:szCs w:val="22"/>
        </w:rPr>
      </w:pPr>
      <w:r w:rsidRPr="00940D4D">
        <w:rPr>
          <w:rFonts w:asciiTheme="minorHAnsi" w:hAnsiTheme="minorHAnsi" w:cstheme="minorHAnsi"/>
          <w:i/>
          <w:iCs/>
          <w:sz w:val="22"/>
          <w:szCs w:val="22"/>
        </w:rPr>
        <w:t>Kupující</w:t>
      </w:r>
      <w:r w:rsidRPr="00940D4D">
        <w:rPr>
          <w:rFonts w:asciiTheme="minorHAnsi" w:hAnsiTheme="minorHAnsi" w:cstheme="minorHAnsi"/>
          <w:i/>
          <w:iCs/>
          <w:sz w:val="22"/>
          <w:szCs w:val="22"/>
        </w:rPr>
        <w:tab/>
      </w:r>
      <w:r w:rsidRPr="00940D4D">
        <w:rPr>
          <w:rFonts w:asciiTheme="minorHAnsi" w:hAnsiTheme="minorHAnsi" w:cstheme="minorHAnsi"/>
          <w:i/>
          <w:iCs/>
          <w:sz w:val="22"/>
          <w:szCs w:val="22"/>
        </w:rPr>
        <w:tab/>
      </w:r>
      <w:r w:rsidRPr="00940D4D">
        <w:rPr>
          <w:rFonts w:asciiTheme="minorHAnsi" w:hAnsiTheme="minorHAnsi" w:cstheme="minorHAnsi"/>
          <w:i/>
          <w:iCs/>
          <w:sz w:val="22"/>
          <w:szCs w:val="22"/>
        </w:rPr>
        <w:tab/>
      </w:r>
      <w:r w:rsidRPr="00940D4D">
        <w:rPr>
          <w:rFonts w:asciiTheme="minorHAnsi" w:hAnsiTheme="minorHAnsi" w:cstheme="minorHAnsi"/>
          <w:i/>
          <w:iCs/>
          <w:sz w:val="22"/>
          <w:szCs w:val="22"/>
        </w:rPr>
        <w:tab/>
      </w:r>
      <w:r w:rsidRPr="00940D4D">
        <w:rPr>
          <w:rFonts w:asciiTheme="minorHAnsi" w:hAnsiTheme="minorHAnsi" w:cstheme="minorHAnsi"/>
          <w:i/>
          <w:iCs/>
          <w:sz w:val="22"/>
          <w:szCs w:val="22"/>
        </w:rPr>
        <w:tab/>
      </w:r>
      <w:r w:rsidRPr="00940D4D">
        <w:rPr>
          <w:rFonts w:asciiTheme="minorHAnsi" w:hAnsiTheme="minorHAnsi" w:cstheme="minorHAnsi"/>
          <w:i/>
          <w:iCs/>
          <w:sz w:val="22"/>
          <w:szCs w:val="22"/>
        </w:rPr>
        <w:tab/>
      </w:r>
      <w:r w:rsidRPr="00940D4D">
        <w:rPr>
          <w:rFonts w:asciiTheme="minorHAnsi" w:hAnsiTheme="minorHAnsi" w:cstheme="minorHAnsi"/>
          <w:i/>
          <w:iCs/>
          <w:sz w:val="22"/>
          <w:szCs w:val="22"/>
        </w:rPr>
        <w:tab/>
        <w:t>Prodávající</w:t>
      </w:r>
    </w:p>
    <w:p w14:paraId="31D0F074" w14:textId="77777777" w:rsidR="00565418" w:rsidRPr="00940D4D" w:rsidRDefault="00565418" w:rsidP="00565418">
      <w:pPr>
        <w:spacing w:line="252" w:lineRule="auto"/>
        <w:rPr>
          <w:rFonts w:asciiTheme="minorHAnsi" w:hAnsiTheme="minorHAnsi" w:cstheme="minorHAnsi"/>
          <w:sz w:val="22"/>
          <w:szCs w:val="22"/>
        </w:rPr>
      </w:pPr>
      <w:r w:rsidRPr="00940D4D">
        <w:rPr>
          <w:rFonts w:asciiTheme="minorHAnsi" w:hAnsiTheme="minorHAnsi" w:cstheme="minorHAnsi"/>
          <w:b/>
          <w:bCs/>
          <w:sz w:val="22"/>
          <w:szCs w:val="22"/>
        </w:rPr>
        <w:t>Lesy města Brno, a.s.</w:t>
      </w:r>
      <w:r w:rsidRPr="00940D4D">
        <w:rPr>
          <w:rFonts w:asciiTheme="minorHAnsi" w:hAnsiTheme="minorHAnsi" w:cstheme="minorHAnsi"/>
          <w:sz w:val="22"/>
          <w:szCs w:val="22"/>
        </w:rPr>
        <w:t xml:space="preserve"> </w:t>
      </w:r>
      <w:r w:rsidRPr="00940D4D">
        <w:rPr>
          <w:rFonts w:asciiTheme="minorHAnsi" w:hAnsiTheme="minorHAnsi" w:cstheme="minorHAnsi"/>
          <w:sz w:val="22"/>
          <w:szCs w:val="22"/>
        </w:rPr>
        <w:tab/>
      </w:r>
      <w:r w:rsidRPr="00940D4D">
        <w:rPr>
          <w:rFonts w:asciiTheme="minorHAnsi" w:hAnsiTheme="minorHAnsi" w:cstheme="minorHAnsi"/>
          <w:sz w:val="22"/>
          <w:szCs w:val="22"/>
        </w:rPr>
        <w:tab/>
      </w:r>
      <w:r w:rsidRPr="00940D4D">
        <w:rPr>
          <w:rFonts w:asciiTheme="minorHAnsi" w:hAnsiTheme="minorHAnsi" w:cstheme="minorHAnsi"/>
          <w:sz w:val="22"/>
          <w:szCs w:val="22"/>
        </w:rPr>
        <w:tab/>
      </w:r>
      <w:r w:rsidRPr="00940D4D">
        <w:rPr>
          <w:rFonts w:asciiTheme="minorHAnsi" w:hAnsiTheme="minorHAnsi" w:cstheme="minorHAnsi"/>
          <w:sz w:val="22"/>
          <w:szCs w:val="22"/>
        </w:rPr>
        <w:tab/>
      </w:r>
      <w:r w:rsidRPr="00940D4D">
        <w:rPr>
          <w:rFonts w:asciiTheme="minorHAnsi" w:hAnsiTheme="minorHAnsi" w:cstheme="minorHAnsi"/>
          <w:sz w:val="22"/>
          <w:szCs w:val="22"/>
        </w:rPr>
        <w:tab/>
      </w:r>
      <w:r w:rsidRPr="00940D4D">
        <w:rPr>
          <w:rFonts w:asciiTheme="minorHAnsi" w:hAnsiTheme="minorHAnsi" w:cstheme="minorHAnsi"/>
          <w:b/>
          <w:bCs/>
          <w:sz w:val="22"/>
          <w:szCs w:val="22"/>
          <w:highlight w:val="yellow"/>
          <w:lang w:eastAsia="en-US"/>
        </w:rPr>
        <w:fldChar w:fldCharType="begin"/>
      </w:r>
      <w:r w:rsidRPr="00940D4D">
        <w:rPr>
          <w:rFonts w:asciiTheme="minorHAnsi" w:hAnsiTheme="minorHAnsi" w:cstheme="minorHAnsi"/>
          <w:b/>
          <w:bCs/>
          <w:sz w:val="22"/>
          <w:szCs w:val="22"/>
          <w:highlight w:val="yellow"/>
          <w:lang w:eastAsia="en-US"/>
        </w:rPr>
        <w:instrText xml:space="preserve"> MACROBUTTON  AcceptConflict "[Doplní účastník]" </w:instrText>
      </w:r>
      <w:r w:rsidRPr="00940D4D">
        <w:rPr>
          <w:rFonts w:asciiTheme="minorHAnsi" w:hAnsiTheme="minorHAnsi" w:cstheme="minorHAnsi"/>
          <w:b/>
          <w:bCs/>
          <w:sz w:val="22"/>
          <w:szCs w:val="22"/>
          <w:highlight w:val="yellow"/>
          <w:lang w:eastAsia="en-US"/>
        </w:rPr>
        <w:fldChar w:fldCharType="end"/>
      </w:r>
    </w:p>
    <w:p w14:paraId="37A5605E" w14:textId="18EC6994" w:rsidR="00565418" w:rsidRPr="00940D4D" w:rsidRDefault="00EF1972" w:rsidP="00565418">
      <w:pPr>
        <w:widowControl w:val="0"/>
        <w:autoSpaceDE w:val="0"/>
        <w:autoSpaceDN w:val="0"/>
        <w:adjustRightInd w:val="0"/>
        <w:spacing w:after="120" w:line="252" w:lineRule="auto"/>
        <w:rPr>
          <w:rFonts w:asciiTheme="minorHAnsi" w:hAnsiTheme="minorHAnsi" w:cstheme="minorHAnsi"/>
          <w:sz w:val="22"/>
          <w:szCs w:val="22"/>
        </w:rPr>
      </w:pPr>
      <w:r w:rsidRPr="00940D4D">
        <w:rPr>
          <w:rFonts w:asciiTheme="minorHAnsi" w:hAnsiTheme="minorHAnsi" w:cstheme="minorHAnsi"/>
          <w:sz w:val="22"/>
          <w:szCs w:val="22"/>
        </w:rPr>
        <w:t>Ing. Jiří Neshyba, ředitel</w:t>
      </w:r>
      <w:r w:rsidRPr="00940D4D">
        <w:rPr>
          <w:rFonts w:asciiTheme="minorHAnsi" w:hAnsiTheme="minorHAnsi" w:cstheme="minorHAnsi"/>
          <w:sz w:val="22"/>
          <w:szCs w:val="22"/>
        </w:rPr>
        <w:tab/>
      </w:r>
      <w:r w:rsidRPr="00940D4D">
        <w:rPr>
          <w:rFonts w:asciiTheme="minorHAnsi" w:hAnsiTheme="minorHAnsi" w:cstheme="minorHAnsi"/>
          <w:sz w:val="22"/>
          <w:szCs w:val="22"/>
        </w:rPr>
        <w:tab/>
      </w:r>
      <w:r w:rsidRPr="00940D4D">
        <w:rPr>
          <w:rFonts w:asciiTheme="minorHAnsi" w:hAnsiTheme="minorHAnsi" w:cstheme="minorHAnsi"/>
          <w:sz w:val="22"/>
          <w:szCs w:val="22"/>
        </w:rPr>
        <w:tab/>
      </w:r>
      <w:r w:rsidRPr="00940D4D">
        <w:rPr>
          <w:rFonts w:asciiTheme="minorHAnsi" w:hAnsiTheme="minorHAnsi" w:cstheme="minorHAnsi"/>
          <w:sz w:val="22"/>
          <w:szCs w:val="22"/>
        </w:rPr>
        <w:tab/>
      </w:r>
      <w:r w:rsidR="00565418" w:rsidRPr="00940D4D">
        <w:rPr>
          <w:rFonts w:asciiTheme="minorHAnsi" w:hAnsiTheme="minorHAnsi" w:cstheme="minorHAnsi"/>
          <w:sz w:val="22"/>
          <w:szCs w:val="22"/>
          <w:highlight w:val="yellow"/>
          <w:lang w:eastAsia="en-US"/>
        </w:rPr>
        <w:fldChar w:fldCharType="begin"/>
      </w:r>
      <w:r w:rsidR="00565418" w:rsidRPr="00940D4D">
        <w:rPr>
          <w:rFonts w:asciiTheme="minorHAnsi" w:hAnsiTheme="minorHAnsi" w:cstheme="minorHAnsi"/>
          <w:sz w:val="22"/>
          <w:szCs w:val="22"/>
          <w:highlight w:val="yellow"/>
          <w:lang w:eastAsia="en-US"/>
        </w:rPr>
        <w:instrText xml:space="preserve"> MACROBUTTON  AcceptConflict "[Doplní účastník]" </w:instrText>
      </w:r>
      <w:r w:rsidR="00565418" w:rsidRPr="00940D4D">
        <w:rPr>
          <w:rFonts w:asciiTheme="minorHAnsi" w:hAnsiTheme="minorHAnsi" w:cstheme="minorHAnsi"/>
          <w:sz w:val="22"/>
          <w:szCs w:val="22"/>
          <w:highlight w:val="yellow"/>
          <w:lang w:eastAsia="en-US"/>
        </w:rPr>
        <w:fldChar w:fldCharType="end"/>
      </w:r>
    </w:p>
    <w:p w14:paraId="5E6EC1E6" w14:textId="77777777" w:rsidR="00565418" w:rsidRPr="00940D4D" w:rsidRDefault="00565418" w:rsidP="00565418">
      <w:pPr>
        <w:pStyle w:val="2nesltext"/>
        <w:rPr>
          <w:rFonts w:asciiTheme="minorHAnsi" w:hAnsiTheme="minorHAnsi" w:cstheme="minorHAnsi"/>
          <w:sz w:val="20"/>
          <w:szCs w:val="20"/>
        </w:rPr>
      </w:pPr>
    </w:p>
    <w:p w14:paraId="4B362333" w14:textId="77777777" w:rsidR="00556F94" w:rsidRPr="00940D4D" w:rsidRDefault="00556F94" w:rsidP="00013D6E">
      <w:pPr>
        <w:pStyle w:val="2nesltext"/>
        <w:rPr>
          <w:rFonts w:asciiTheme="minorHAnsi" w:hAnsiTheme="minorHAnsi" w:cstheme="minorHAnsi"/>
        </w:rPr>
      </w:pPr>
    </w:p>
    <w:sectPr w:rsidR="00556F94" w:rsidRPr="00940D4D" w:rsidSect="00BB3A95">
      <w:headerReference w:type="default" r:id="rId10"/>
      <w:footerReference w:type="default" r:id="rId11"/>
      <w:headerReference w:type="first" r:id="rId12"/>
      <w:footerReference w:type="first" r:id="rId13"/>
      <w:pgSz w:w="11906" w:h="16838"/>
      <w:pgMar w:top="1417" w:right="1417" w:bottom="1417" w:left="1417" w:header="709" w:footer="709" w:gutter="0"/>
      <w:pgBorders w:offsetFrom="page">
        <w:top w:val="single" w:sz="4" w:space="24" w:color="92D050"/>
        <w:left w:val="single" w:sz="4" w:space="24" w:color="92D050"/>
        <w:bottom w:val="single" w:sz="4" w:space="24" w:color="92D050"/>
        <w:right w:val="single" w:sz="4" w:space="24" w:color="92D050"/>
      </w:pgBorders>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B72B4B" w15:done="0"/>
  <w15:commentEx w15:paraId="75016F9C" w15:paraIdParent="76B72B4B" w15:done="0"/>
  <w15:commentEx w15:paraId="4371FEF4" w15:done="0"/>
  <w15:commentEx w15:paraId="70693CA2" w15:paraIdParent="4371FE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B72B4B" w16cid:durableId="24C579BD"/>
  <w16cid:commentId w16cid:paraId="75016F9C" w16cid:durableId="3AE0F2BA"/>
  <w16cid:commentId w16cid:paraId="4371FEF4" w16cid:durableId="4091AAD6"/>
  <w16cid:commentId w16cid:paraId="70693CA2" w16cid:durableId="2587E9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C9758" w14:textId="77777777" w:rsidR="00C82D63" w:rsidRDefault="00C82D63" w:rsidP="00161B4F">
      <w:r>
        <w:separator/>
      </w:r>
    </w:p>
  </w:endnote>
  <w:endnote w:type="continuationSeparator" w:id="0">
    <w:p w14:paraId="246CD442" w14:textId="77777777" w:rsidR="00C82D63" w:rsidRDefault="00C82D63" w:rsidP="0016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2"/>
        <w:szCs w:val="22"/>
      </w:rPr>
      <w:id w:val="1590965076"/>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2AD3E005" w14:textId="1CEF9D17" w:rsidR="009A401C" w:rsidRPr="00D17782" w:rsidRDefault="009A401C">
            <w:pPr>
              <w:pStyle w:val="Footer"/>
              <w:jc w:val="center"/>
              <w:rPr>
                <w:rFonts w:asciiTheme="minorHAnsi" w:hAnsiTheme="minorHAnsi" w:cstheme="minorHAnsi"/>
                <w:sz w:val="22"/>
                <w:szCs w:val="22"/>
              </w:rPr>
            </w:pPr>
            <w:r w:rsidRPr="00D17782">
              <w:rPr>
                <w:rFonts w:asciiTheme="minorHAnsi" w:hAnsiTheme="minorHAnsi" w:cstheme="minorHAnsi"/>
                <w:sz w:val="22"/>
                <w:szCs w:val="22"/>
              </w:rPr>
              <w:t xml:space="preserve">Stránka </w:t>
            </w:r>
            <w:r w:rsidRPr="00D17782">
              <w:rPr>
                <w:rFonts w:asciiTheme="minorHAnsi" w:hAnsiTheme="minorHAnsi" w:cstheme="minorHAnsi"/>
                <w:sz w:val="22"/>
                <w:szCs w:val="22"/>
              </w:rPr>
              <w:fldChar w:fldCharType="begin"/>
            </w:r>
            <w:r w:rsidRPr="00D17782">
              <w:rPr>
                <w:rFonts w:asciiTheme="minorHAnsi" w:hAnsiTheme="minorHAnsi" w:cstheme="minorHAnsi"/>
                <w:sz w:val="22"/>
                <w:szCs w:val="22"/>
              </w:rPr>
              <w:instrText>PAGE</w:instrText>
            </w:r>
            <w:r w:rsidRPr="00D17782">
              <w:rPr>
                <w:rFonts w:asciiTheme="minorHAnsi" w:hAnsiTheme="minorHAnsi" w:cstheme="minorHAnsi"/>
                <w:sz w:val="22"/>
                <w:szCs w:val="22"/>
              </w:rPr>
              <w:fldChar w:fldCharType="separate"/>
            </w:r>
            <w:r w:rsidR="00940D4D">
              <w:rPr>
                <w:rFonts w:asciiTheme="minorHAnsi" w:hAnsiTheme="minorHAnsi" w:cstheme="minorHAnsi"/>
                <w:noProof/>
                <w:sz w:val="22"/>
                <w:szCs w:val="22"/>
              </w:rPr>
              <w:t>11</w:t>
            </w:r>
            <w:r w:rsidRPr="00D17782">
              <w:rPr>
                <w:rFonts w:asciiTheme="minorHAnsi" w:hAnsiTheme="minorHAnsi" w:cstheme="minorHAnsi"/>
                <w:sz w:val="22"/>
                <w:szCs w:val="22"/>
              </w:rPr>
              <w:fldChar w:fldCharType="end"/>
            </w:r>
            <w:r w:rsidRPr="00D17782">
              <w:rPr>
                <w:rFonts w:asciiTheme="minorHAnsi" w:hAnsiTheme="minorHAnsi" w:cstheme="minorHAnsi"/>
                <w:sz w:val="22"/>
                <w:szCs w:val="22"/>
              </w:rPr>
              <w:t xml:space="preserve"> z </w:t>
            </w:r>
            <w:r w:rsidRPr="00D17782">
              <w:rPr>
                <w:rFonts w:asciiTheme="minorHAnsi" w:hAnsiTheme="minorHAnsi" w:cstheme="minorHAnsi"/>
                <w:sz w:val="22"/>
                <w:szCs w:val="22"/>
              </w:rPr>
              <w:fldChar w:fldCharType="begin"/>
            </w:r>
            <w:r w:rsidRPr="00D17782">
              <w:rPr>
                <w:rFonts w:asciiTheme="minorHAnsi" w:hAnsiTheme="minorHAnsi" w:cstheme="minorHAnsi"/>
                <w:sz w:val="22"/>
                <w:szCs w:val="22"/>
              </w:rPr>
              <w:instrText>NUMPAGES</w:instrText>
            </w:r>
            <w:r w:rsidRPr="00D17782">
              <w:rPr>
                <w:rFonts w:asciiTheme="minorHAnsi" w:hAnsiTheme="minorHAnsi" w:cstheme="minorHAnsi"/>
                <w:sz w:val="22"/>
                <w:szCs w:val="22"/>
              </w:rPr>
              <w:fldChar w:fldCharType="separate"/>
            </w:r>
            <w:r w:rsidR="00940D4D">
              <w:rPr>
                <w:rFonts w:asciiTheme="minorHAnsi" w:hAnsiTheme="minorHAnsi" w:cstheme="minorHAnsi"/>
                <w:noProof/>
                <w:sz w:val="22"/>
                <w:szCs w:val="22"/>
              </w:rPr>
              <w:t>11</w:t>
            </w:r>
            <w:r w:rsidRPr="00D17782">
              <w:rPr>
                <w:rFonts w:asciiTheme="minorHAnsi" w:hAnsiTheme="minorHAnsi" w:cstheme="minorHAnsi"/>
                <w:sz w:val="22"/>
                <w:szCs w:val="22"/>
              </w:rPr>
              <w:fldChar w:fldCharType="end"/>
            </w:r>
          </w:p>
        </w:sdtContent>
      </w:sdt>
    </w:sdtContent>
  </w:sdt>
  <w:p w14:paraId="4B36233B" w14:textId="46AB0B0E" w:rsidR="00CB11D2" w:rsidRPr="00140581" w:rsidRDefault="00CB11D2" w:rsidP="00161B4F">
    <w:pPr>
      <w:pStyle w:val="Footer"/>
      <w:rPr>
        <w:rFonts w:ascii="Calibri" w:hAnsi="Calibri"/>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6233D" w14:textId="77777777" w:rsidR="00CB11D2" w:rsidRPr="000329EF" w:rsidRDefault="007C2A08">
    <w:pPr>
      <w:pStyle w:val="Footer"/>
      <w:jc w:val="center"/>
      <w:rPr>
        <w:rFonts w:asciiTheme="minorHAnsi" w:hAnsiTheme="minorHAnsi" w:cstheme="minorHAnsi"/>
        <w:sz w:val="22"/>
        <w:szCs w:val="22"/>
      </w:rPr>
    </w:pPr>
    <w:r w:rsidRPr="000329EF">
      <w:rPr>
        <w:rFonts w:asciiTheme="minorHAnsi" w:hAnsiTheme="minorHAnsi" w:cstheme="minorHAnsi"/>
        <w:sz w:val="22"/>
        <w:szCs w:val="22"/>
      </w:rPr>
      <w:fldChar w:fldCharType="begin"/>
    </w:r>
    <w:r w:rsidR="00CB11D2" w:rsidRPr="000329EF">
      <w:rPr>
        <w:rFonts w:asciiTheme="minorHAnsi" w:hAnsiTheme="minorHAnsi" w:cstheme="minorHAnsi"/>
        <w:sz w:val="22"/>
        <w:szCs w:val="22"/>
      </w:rPr>
      <w:instrText xml:space="preserve"> PAGE   \* MERGEFORMAT </w:instrText>
    </w:r>
    <w:r w:rsidRPr="000329EF">
      <w:rPr>
        <w:rFonts w:asciiTheme="minorHAnsi" w:hAnsiTheme="minorHAnsi" w:cstheme="minorHAnsi"/>
        <w:sz w:val="22"/>
        <w:szCs w:val="22"/>
      </w:rPr>
      <w:fldChar w:fldCharType="separate"/>
    </w:r>
    <w:r w:rsidR="00940D4D">
      <w:rPr>
        <w:rFonts w:asciiTheme="minorHAnsi" w:hAnsiTheme="minorHAnsi" w:cstheme="minorHAnsi"/>
        <w:noProof/>
        <w:sz w:val="22"/>
        <w:szCs w:val="22"/>
      </w:rPr>
      <w:t>1</w:t>
    </w:r>
    <w:r w:rsidRPr="000329EF">
      <w:rPr>
        <w:rFonts w:asciiTheme="minorHAnsi" w:hAnsiTheme="minorHAnsi" w:cstheme="minorHAnsi"/>
        <w:sz w:val="22"/>
        <w:szCs w:val="22"/>
      </w:rPr>
      <w:fldChar w:fldCharType="end"/>
    </w:r>
  </w:p>
  <w:p w14:paraId="4B36233E" w14:textId="77777777" w:rsidR="00CB11D2" w:rsidRDefault="00CB1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CBCAC" w14:textId="77777777" w:rsidR="00C82D63" w:rsidRDefault="00C82D63" w:rsidP="00161B4F">
      <w:r>
        <w:separator/>
      </w:r>
    </w:p>
  </w:footnote>
  <w:footnote w:type="continuationSeparator" w:id="0">
    <w:p w14:paraId="67D96582" w14:textId="77777777" w:rsidR="00C82D63" w:rsidRDefault="00C82D63" w:rsidP="00161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62339" w14:textId="4496BFD0" w:rsidR="00CB11D2" w:rsidRDefault="00CB11D2" w:rsidP="001A17C0">
    <w:pPr>
      <w:pStyle w:val="Header"/>
      <w:tabs>
        <w:tab w:val="clear" w:pos="4536"/>
        <w:tab w:val="clear" w:pos="9072"/>
        <w:tab w:val="left" w:pos="391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6233C" w14:textId="5B9E91DE" w:rsidR="00CB11D2" w:rsidRDefault="00B7461F" w:rsidP="001A17C0">
    <w:pPr>
      <w:pStyle w:val="Header"/>
      <w:tabs>
        <w:tab w:val="clear" w:pos="4536"/>
        <w:tab w:val="center" w:pos="0"/>
      </w:tabs>
      <w:jc w:val="left"/>
    </w:pPr>
    <w:r>
      <w:rPr>
        <w:noProof/>
      </w:rPr>
      <w:drawing>
        <wp:anchor distT="0" distB="0" distL="114300" distR="114300" simplePos="0" relativeHeight="251681792" behindDoc="1" locked="0" layoutInCell="1" allowOverlap="1" wp14:anchorId="3A2D521B" wp14:editId="4B0CAA93">
          <wp:simplePos x="0" y="0"/>
          <wp:positionH relativeFrom="column">
            <wp:posOffset>3576320</wp:posOffset>
          </wp:positionH>
          <wp:positionV relativeFrom="paragraph">
            <wp:posOffset>-139700</wp:posOffset>
          </wp:positionV>
          <wp:extent cx="2130425" cy="869950"/>
          <wp:effectExtent l="0" t="0" r="3175" b="6350"/>
          <wp:wrapNone/>
          <wp:docPr id="1751662512" name="Obrázek 2" descr="Obsah obrázku Písmo, Grafika, grafický design,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56561" name="Obrázek 2" descr="Obsah obrázku Písmo, Grafika, grafický design,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0425" cy="869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8176" behindDoc="1" locked="0" layoutInCell="1" allowOverlap="1" wp14:anchorId="429FEDE6" wp14:editId="3736C412">
          <wp:simplePos x="0" y="0"/>
          <wp:positionH relativeFrom="column">
            <wp:posOffset>-51206</wp:posOffset>
          </wp:positionH>
          <wp:positionV relativeFrom="paragraph">
            <wp:posOffset>-69139</wp:posOffset>
          </wp:positionV>
          <wp:extent cx="3035935" cy="798195"/>
          <wp:effectExtent l="0" t="0" r="0" b="1905"/>
          <wp:wrapNone/>
          <wp:docPr id="859602020" name="Obrázek 1" descr="Obsah obrázku text, Písmo, snímek obrazovky, řada/p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179117" name="Obrázek 1" descr="Obsah obrázku text, Písmo, snímek obrazovky, řada/pruh&#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35935" cy="7981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21F"/>
    <w:multiLevelType w:val="hybridMultilevel"/>
    <w:tmpl w:val="000073DA"/>
    <w:lvl w:ilvl="0" w:tplc="000058B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87E"/>
    <w:multiLevelType w:val="hybridMultilevel"/>
    <w:tmpl w:val="000016C5"/>
    <w:lvl w:ilvl="0" w:tplc="00006899">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A49"/>
    <w:multiLevelType w:val="hybridMultilevel"/>
    <w:tmpl w:val="00005F32"/>
    <w:lvl w:ilvl="0" w:tplc="00003BF6">
      <w:start w:val="1"/>
      <w:numFmt w:val="decimal"/>
      <w:lvlText w:val="%1."/>
      <w:lvlJc w:val="left"/>
      <w:pPr>
        <w:tabs>
          <w:tab w:val="num" w:pos="720"/>
        </w:tabs>
        <w:ind w:left="720" w:hanging="360"/>
      </w:pPr>
    </w:lvl>
    <w:lvl w:ilvl="1" w:tplc="00003A9E">
      <w:start w:val="1"/>
      <w:numFmt w:val="decimal"/>
      <w:lvlText w:val="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CD0"/>
    <w:multiLevelType w:val="hybridMultilevel"/>
    <w:tmpl w:val="0000366B"/>
    <w:lvl w:ilvl="0" w:tplc="000066C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2EE"/>
    <w:multiLevelType w:val="hybridMultilevel"/>
    <w:tmpl w:val="00004B40"/>
    <w:lvl w:ilvl="0" w:tplc="0000587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6CA"/>
    <w:multiLevelType w:val="hybridMultilevel"/>
    <w:tmpl w:val="00003699"/>
    <w:lvl w:ilvl="0" w:tplc="00000902">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C3B"/>
    <w:multiLevelType w:val="hybridMultilevel"/>
    <w:tmpl w:val="000015A1"/>
    <w:lvl w:ilvl="0" w:tplc="0000542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CD5"/>
    <w:multiLevelType w:val="hybridMultilevel"/>
    <w:tmpl w:val="000013E9"/>
    <w:lvl w:ilvl="0" w:tplc="00004080">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3EF6"/>
    <w:multiLevelType w:val="hybridMultilevel"/>
    <w:tmpl w:val="00000822"/>
    <w:lvl w:ilvl="0" w:tplc="00005991">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09D"/>
    <w:multiLevelType w:val="hybridMultilevel"/>
    <w:tmpl w:val="000012E1"/>
    <w:lvl w:ilvl="0" w:tplc="0000798B">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230"/>
    <w:multiLevelType w:val="hybridMultilevel"/>
    <w:tmpl w:val="00007EB7"/>
    <w:lvl w:ilvl="0" w:tplc="00006032">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4944"/>
    <w:multiLevelType w:val="hybridMultilevel"/>
    <w:tmpl w:val="B49EC9F4"/>
    <w:lvl w:ilvl="0" w:tplc="00001366">
      <w:start w:val="1"/>
      <w:numFmt w:val="decimal"/>
      <w:lvlText w:val="%1."/>
      <w:lvlJc w:val="left"/>
      <w:pPr>
        <w:tabs>
          <w:tab w:val="num" w:pos="360"/>
        </w:tabs>
        <w:ind w:left="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4CAD"/>
    <w:multiLevelType w:val="hybridMultilevel"/>
    <w:tmpl w:val="0000314F"/>
    <w:lvl w:ilvl="0" w:tplc="00005E14">
      <w:start w:val="4"/>
      <w:numFmt w:val="decimal"/>
      <w:lvlText w:val="%1."/>
      <w:lvlJc w:val="left"/>
      <w:pPr>
        <w:tabs>
          <w:tab w:val="num" w:pos="720"/>
        </w:tabs>
        <w:ind w:left="720" w:hanging="360"/>
      </w:pPr>
    </w:lvl>
    <w:lvl w:ilvl="1" w:tplc="00004DF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6B36"/>
    <w:multiLevelType w:val="hybridMultilevel"/>
    <w:tmpl w:val="8BF849DA"/>
    <w:lvl w:ilvl="0" w:tplc="95208DD8">
      <w:start w:val="1"/>
      <w:numFmt w:val="decimal"/>
      <w:lvlText w:val="%1."/>
      <w:lvlJc w:val="left"/>
      <w:pPr>
        <w:tabs>
          <w:tab w:val="num" w:pos="720"/>
        </w:tabs>
        <w:ind w:left="720" w:hanging="360"/>
      </w:pPr>
      <w:rPr>
        <w:i w:val="0"/>
        <w:i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7049"/>
    <w:multiLevelType w:val="hybridMultilevel"/>
    <w:tmpl w:val="0000692C"/>
    <w:lvl w:ilvl="0" w:tplc="00004A80">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797D"/>
    <w:multiLevelType w:val="hybridMultilevel"/>
    <w:tmpl w:val="00005F49"/>
    <w:lvl w:ilvl="0" w:tplc="00000DD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7BB9"/>
    <w:multiLevelType w:val="hybridMultilevel"/>
    <w:tmpl w:val="00005772"/>
    <w:lvl w:ilvl="0" w:tplc="0000139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A3006C6"/>
    <w:multiLevelType w:val="multilevel"/>
    <w:tmpl w:val="2A4E3DBA"/>
    <w:lvl w:ilvl="0">
      <w:start w:val="4"/>
      <w:numFmt w:val="decimal"/>
      <w:lvlText w:val="%1"/>
      <w:lvlJc w:val="left"/>
      <w:pPr>
        <w:ind w:left="360" w:hanging="360"/>
      </w:pPr>
      <w:rPr>
        <w:rFonts w:hint="default"/>
      </w:rPr>
    </w:lvl>
    <w:lvl w:ilvl="1">
      <w:start w:val="1"/>
      <w:numFmt w:val="decimal"/>
      <w:lvlText w:val="%1.%2"/>
      <w:lvlJc w:val="left"/>
      <w:pPr>
        <w:ind w:left="1081" w:hanging="720"/>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2163" w:hanging="108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3245" w:hanging="1440"/>
      </w:pPr>
      <w:rPr>
        <w:rFonts w:hint="default"/>
      </w:rPr>
    </w:lvl>
    <w:lvl w:ilvl="6">
      <w:start w:val="1"/>
      <w:numFmt w:val="decimal"/>
      <w:lvlText w:val="%1.%2.%3.%4.%5.%6.%7"/>
      <w:lvlJc w:val="left"/>
      <w:pPr>
        <w:ind w:left="3966" w:hanging="1800"/>
      </w:pPr>
      <w:rPr>
        <w:rFonts w:hint="default"/>
      </w:rPr>
    </w:lvl>
    <w:lvl w:ilvl="7">
      <w:start w:val="1"/>
      <w:numFmt w:val="decimal"/>
      <w:lvlText w:val="%1.%2.%3.%4.%5.%6.%7.%8"/>
      <w:lvlJc w:val="left"/>
      <w:pPr>
        <w:ind w:left="4327" w:hanging="1800"/>
      </w:pPr>
      <w:rPr>
        <w:rFonts w:hint="default"/>
      </w:rPr>
    </w:lvl>
    <w:lvl w:ilvl="8">
      <w:start w:val="1"/>
      <w:numFmt w:val="decimal"/>
      <w:lvlText w:val="%1.%2.%3.%4.%5.%6.%7.%8.%9"/>
      <w:lvlJc w:val="left"/>
      <w:pPr>
        <w:ind w:left="5048" w:hanging="2160"/>
      </w:pPr>
      <w:rPr>
        <w:rFonts w:hint="default"/>
      </w:rPr>
    </w:lvl>
  </w:abstractNum>
  <w:abstractNum w:abstractNumId="18">
    <w:nsid w:val="0AD94D26"/>
    <w:multiLevelType w:val="multilevel"/>
    <w:tmpl w:val="CA243B8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CB004EE"/>
    <w:multiLevelType w:val="hybridMultilevel"/>
    <w:tmpl w:val="F2589B26"/>
    <w:lvl w:ilvl="0" w:tplc="F7564FE2">
      <w:start w:val="1"/>
      <w:numFmt w:val="decimal"/>
      <w:pStyle w:val="6Plohy"/>
      <w:lvlText w:val="Příloha č. %1"/>
      <w:lvlJc w:val="left"/>
      <w:pPr>
        <w:ind w:left="720" w:hanging="72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38F84931"/>
    <w:multiLevelType w:val="hybridMultilevel"/>
    <w:tmpl w:val="219A70A2"/>
    <w:lvl w:ilvl="0" w:tplc="0405000F">
      <w:start w:val="1"/>
      <w:numFmt w:val="decimal"/>
      <w:lvlText w:val="%1."/>
      <w:lvlJc w:val="left"/>
      <w:pPr>
        <w:ind w:left="4580" w:hanging="360"/>
      </w:pPr>
    </w:lvl>
    <w:lvl w:ilvl="1" w:tplc="04050019" w:tentative="1">
      <w:start w:val="1"/>
      <w:numFmt w:val="lowerLetter"/>
      <w:lvlText w:val="%2."/>
      <w:lvlJc w:val="left"/>
      <w:pPr>
        <w:ind w:left="5300" w:hanging="360"/>
      </w:pPr>
    </w:lvl>
    <w:lvl w:ilvl="2" w:tplc="0405001B" w:tentative="1">
      <w:start w:val="1"/>
      <w:numFmt w:val="lowerRoman"/>
      <w:lvlText w:val="%3."/>
      <w:lvlJc w:val="right"/>
      <w:pPr>
        <w:ind w:left="6020" w:hanging="180"/>
      </w:pPr>
    </w:lvl>
    <w:lvl w:ilvl="3" w:tplc="0405000F" w:tentative="1">
      <w:start w:val="1"/>
      <w:numFmt w:val="decimal"/>
      <w:lvlText w:val="%4."/>
      <w:lvlJc w:val="left"/>
      <w:pPr>
        <w:ind w:left="6740" w:hanging="360"/>
      </w:pPr>
    </w:lvl>
    <w:lvl w:ilvl="4" w:tplc="04050019" w:tentative="1">
      <w:start w:val="1"/>
      <w:numFmt w:val="lowerLetter"/>
      <w:lvlText w:val="%5."/>
      <w:lvlJc w:val="left"/>
      <w:pPr>
        <w:ind w:left="7460" w:hanging="360"/>
      </w:pPr>
    </w:lvl>
    <w:lvl w:ilvl="5" w:tplc="0405001B" w:tentative="1">
      <w:start w:val="1"/>
      <w:numFmt w:val="lowerRoman"/>
      <w:lvlText w:val="%6."/>
      <w:lvlJc w:val="right"/>
      <w:pPr>
        <w:ind w:left="8180" w:hanging="180"/>
      </w:pPr>
    </w:lvl>
    <w:lvl w:ilvl="6" w:tplc="0405000F" w:tentative="1">
      <w:start w:val="1"/>
      <w:numFmt w:val="decimal"/>
      <w:lvlText w:val="%7."/>
      <w:lvlJc w:val="left"/>
      <w:pPr>
        <w:ind w:left="8900" w:hanging="360"/>
      </w:pPr>
    </w:lvl>
    <w:lvl w:ilvl="7" w:tplc="04050019" w:tentative="1">
      <w:start w:val="1"/>
      <w:numFmt w:val="lowerLetter"/>
      <w:lvlText w:val="%8."/>
      <w:lvlJc w:val="left"/>
      <w:pPr>
        <w:ind w:left="9620" w:hanging="360"/>
      </w:pPr>
    </w:lvl>
    <w:lvl w:ilvl="8" w:tplc="0405001B" w:tentative="1">
      <w:start w:val="1"/>
      <w:numFmt w:val="lowerRoman"/>
      <w:lvlText w:val="%9."/>
      <w:lvlJc w:val="right"/>
      <w:pPr>
        <w:ind w:left="10340" w:hanging="180"/>
      </w:pPr>
    </w:lvl>
  </w:abstractNum>
  <w:abstractNum w:abstractNumId="21">
    <w:nsid w:val="3CD3247B"/>
    <w:multiLevelType w:val="multilevel"/>
    <w:tmpl w:val="866C5244"/>
    <w:lvl w:ilvl="0">
      <w:start w:val="1"/>
      <w:numFmt w:val="decimal"/>
      <w:lvlText w:val="%1."/>
      <w:lvlJc w:val="left"/>
      <w:pPr>
        <w:ind w:left="0" w:firstLine="0"/>
      </w:pPr>
      <w:rPr>
        <w:rFonts w:ascii="Calibri" w:hAnsi="Calibri" w:cs="Times New Roman" w:hint="default"/>
        <w:b/>
        <w:i w:val="0"/>
        <w:sz w:val="28"/>
      </w:rPr>
    </w:lvl>
    <w:lvl w:ilvl="1">
      <w:start w:val="1"/>
      <w:numFmt w:val="decimal"/>
      <w:lvlText w:val="%1.%2"/>
      <w:lvlJc w:val="left"/>
      <w:pPr>
        <w:ind w:left="0" w:firstLine="0"/>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Letter"/>
      <w:pStyle w:val="3seznam"/>
      <w:lvlText w:val="%3)"/>
      <w:lvlJc w:val="left"/>
      <w:pPr>
        <w:ind w:left="0" w:firstLine="0"/>
      </w:pPr>
      <w:rPr>
        <w:rFonts w:ascii="Tahoma" w:hAnsi="Tahoma" w:cs="Tahoma" w:hint="default"/>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74"/>
        </w:tabs>
        <w:ind w:left="2126" w:hanging="708"/>
      </w:pPr>
      <w:rPr>
        <w:rFonts w:ascii="Calibri" w:hAnsi="Calibri" w:cs="Times New Roman" w:hint="default"/>
        <w:b/>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5495596"/>
    <w:multiLevelType w:val="hybridMultilevel"/>
    <w:tmpl w:val="078862CE"/>
    <w:lvl w:ilvl="0" w:tplc="0262A318">
      <w:start w:val="1"/>
      <w:numFmt w:val="decimal"/>
      <w:lvlText w:val="%1."/>
      <w:lvlJc w:val="left"/>
      <w:pPr>
        <w:ind w:left="360" w:hanging="360"/>
      </w:pPr>
      <w:rPr>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4E9A384C"/>
    <w:multiLevelType w:val="hybridMultilevel"/>
    <w:tmpl w:val="D6A8AC18"/>
    <w:lvl w:ilvl="0" w:tplc="E22EB14E">
      <w:start w:val="1"/>
      <w:numFmt w:val="lowerLetter"/>
      <w:lvlText w:val="%1)"/>
      <w:lvlJc w:val="left"/>
      <w:pPr>
        <w:ind w:left="720" w:hanging="360"/>
      </w:pPr>
      <w:rPr>
        <w:rFonts w:ascii="Calibri" w:hAnsi="Calibri" w:hint="default"/>
        <w:b w:val="0"/>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0A06311"/>
    <w:multiLevelType w:val="multilevel"/>
    <w:tmpl w:val="32E4A7BC"/>
    <w:lvl w:ilvl="0">
      <w:start w:val="1"/>
      <w:numFmt w:val="decimal"/>
      <w:lvlText w:val="%1)"/>
      <w:lvlJc w:val="left"/>
      <w:pPr>
        <w:ind w:left="360" w:hanging="360"/>
      </w:pPr>
    </w:lvl>
    <w:lvl w:ilvl="1">
      <w:start w:val="1"/>
      <w:numFmt w:val="upp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35B04D5"/>
    <w:multiLevelType w:val="multilevel"/>
    <w:tmpl w:val="3168B14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80333E1"/>
    <w:multiLevelType w:val="hybridMultilevel"/>
    <w:tmpl w:val="3DD6A456"/>
    <w:lvl w:ilvl="0" w:tplc="E392D698">
      <w:start w:val="1"/>
      <w:numFmt w:val="upperRoman"/>
      <w:lvlText w:val="%1."/>
      <w:lvlJc w:val="left"/>
      <w:pPr>
        <w:ind w:left="4580" w:hanging="720"/>
      </w:pPr>
      <w:rPr>
        <w:rFonts w:hint="default"/>
        <w:b/>
      </w:rPr>
    </w:lvl>
    <w:lvl w:ilvl="1" w:tplc="04050019" w:tentative="1">
      <w:start w:val="1"/>
      <w:numFmt w:val="lowerLetter"/>
      <w:lvlText w:val="%2."/>
      <w:lvlJc w:val="left"/>
      <w:pPr>
        <w:ind w:left="4940" w:hanging="360"/>
      </w:pPr>
    </w:lvl>
    <w:lvl w:ilvl="2" w:tplc="0405001B" w:tentative="1">
      <w:start w:val="1"/>
      <w:numFmt w:val="lowerRoman"/>
      <w:lvlText w:val="%3."/>
      <w:lvlJc w:val="right"/>
      <w:pPr>
        <w:ind w:left="5660" w:hanging="180"/>
      </w:pPr>
    </w:lvl>
    <w:lvl w:ilvl="3" w:tplc="0405000F" w:tentative="1">
      <w:start w:val="1"/>
      <w:numFmt w:val="decimal"/>
      <w:lvlText w:val="%4."/>
      <w:lvlJc w:val="left"/>
      <w:pPr>
        <w:ind w:left="6380" w:hanging="360"/>
      </w:pPr>
    </w:lvl>
    <w:lvl w:ilvl="4" w:tplc="04050019" w:tentative="1">
      <w:start w:val="1"/>
      <w:numFmt w:val="lowerLetter"/>
      <w:lvlText w:val="%5."/>
      <w:lvlJc w:val="left"/>
      <w:pPr>
        <w:ind w:left="7100" w:hanging="360"/>
      </w:pPr>
    </w:lvl>
    <w:lvl w:ilvl="5" w:tplc="0405001B" w:tentative="1">
      <w:start w:val="1"/>
      <w:numFmt w:val="lowerRoman"/>
      <w:lvlText w:val="%6."/>
      <w:lvlJc w:val="right"/>
      <w:pPr>
        <w:ind w:left="7820" w:hanging="180"/>
      </w:pPr>
    </w:lvl>
    <w:lvl w:ilvl="6" w:tplc="0405000F" w:tentative="1">
      <w:start w:val="1"/>
      <w:numFmt w:val="decimal"/>
      <w:lvlText w:val="%7."/>
      <w:lvlJc w:val="left"/>
      <w:pPr>
        <w:ind w:left="8540" w:hanging="360"/>
      </w:pPr>
    </w:lvl>
    <w:lvl w:ilvl="7" w:tplc="04050019" w:tentative="1">
      <w:start w:val="1"/>
      <w:numFmt w:val="lowerLetter"/>
      <w:lvlText w:val="%8."/>
      <w:lvlJc w:val="left"/>
      <w:pPr>
        <w:ind w:left="9260" w:hanging="360"/>
      </w:pPr>
    </w:lvl>
    <w:lvl w:ilvl="8" w:tplc="0405001B" w:tentative="1">
      <w:start w:val="1"/>
      <w:numFmt w:val="lowerRoman"/>
      <w:lvlText w:val="%9."/>
      <w:lvlJc w:val="right"/>
      <w:pPr>
        <w:ind w:left="9980" w:hanging="180"/>
      </w:pPr>
    </w:lvl>
  </w:abstractNum>
  <w:abstractNum w:abstractNumId="27">
    <w:nsid w:val="58393D89"/>
    <w:multiLevelType w:val="hybridMultilevel"/>
    <w:tmpl w:val="FD3EE4C6"/>
    <w:lvl w:ilvl="0" w:tplc="0405000F">
      <w:start w:val="1"/>
      <w:numFmt w:val="decimal"/>
      <w:lvlText w:val="%1."/>
      <w:lvlJc w:val="left"/>
      <w:pPr>
        <w:ind w:left="721" w:hanging="360"/>
      </w:p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28">
    <w:nsid w:val="61A00B07"/>
    <w:multiLevelType w:val="multilevel"/>
    <w:tmpl w:val="27962834"/>
    <w:lvl w:ilvl="0">
      <w:start w:val="3"/>
      <w:numFmt w:val="decimal"/>
      <w:lvlText w:val="%1."/>
      <w:lvlJc w:val="left"/>
      <w:pPr>
        <w:ind w:left="725" w:hanging="567"/>
      </w:pPr>
      <w:rPr>
        <w:rFonts w:ascii="Calibri" w:eastAsia="Calibri" w:hAnsi="Calibri" w:cs="Calibri" w:hint="default"/>
        <w:w w:val="100"/>
        <w:sz w:val="22"/>
        <w:szCs w:val="22"/>
        <w:lang w:val="cs-CZ" w:eastAsia="en-US" w:bidi="ar-SA"/>
      </w:rPr>
    </w:lvl>
    <w:lvl w:ilvl="1">
      <w:start w:val="1"/>
      <w:numFmt w:val="decimal"/>
      <w:lvlText w:val="%1.%2."/>
      <w:lvlJc w:val="left"/>
      <w:pPr>
        <w:ind w:left="1291" w:hanging="567"/>
      </w:pPr>
      <w:rPr>
        <w:rFonts w:ascii="Tahoma" w:eastAsia="Calibri" w:hAnsi="Tahoma" w:cs="Tahoma" w:hint="default"/>
        <w:spacing w:val="-1"/>
        <w:w w:val="100"/>
        <w:sz w:val="22"/>
        <w:szCs w:val="22"/>
        <w:lang w:val="cs-CZ" w:eastAsia="en-US" w:bidi="ar-SA"/>
      </w:rPr>
    </w:lvl>
    <w:lvl w:ilvl="2">
      <w:start w:val="1"/>
      <w:numFmt w:val="decimal"/>
      <w:lvlText w:val="%1.%2.%3."/>
      <w:lvlJc w:val="left"/>
      <w:pPr>
        <w:ind w:left="2143" w:hanging="852"/>
      </w:pPr>
      <w:rPr>
        <w:rFonts w:ascii="Tahoma" w:eastAsia="Calibri" w:hAnsi="Tahoma" w:cs="Tahoma" w:hint="default"/>
        <w:spacing w:val="-3"/>
        <w:w w:val="100"/>
        <w:sz w:val="22"/>
        <w:szCs w:val="22"/>
        <w:lang w:val="cs-CZ" w:eastAsia="en-US" w:bidi="ar-SA"/>
      </w:rPr>
    </w:lvl>
    <w:lvl w:ilvl="3">
      <w:numFmt w:val="bullet"/>
      <w:lvlText w:val="•"/>
      <w:lvlJc w:val="left"/>
      <w:pPr>
        <w:ind w:left="3040" w:hanging="852"/>
      </w:pPr>
      <w:rPr>
        <w:rFonts w:hint="default"/>
        <w:lang w:val="cs-CZ" w:eastAsia="en-US" w:bidi="ar-SA"/>
      </w:rPr>
    </w:lvl>
    <w:lvl w:ilvl="4">
      <w:numFmt w:val="bullet"/>
      <w:lvlText w:val="•"/>
      <w:lvlJc w:val="left"/>
      <w:pPr>
        <w:ind w:left="3941" w:hanging="852"/>
      </w:pPr>
      <w:rPr>
        <w:rFonts w:hint="default"/>
        <w:lang w:val="cs-CZ" w:eastAsia="en-US" w:bidi="ar-SA"/>
      </w:rPr>
    </w:lvl>
    <w:lvl w:ilvl="5">
      <w:numFmt w:val="bullet"/>
      <w:lvlText w:val="•"/>
      <w:lvlJc w:val="left"/>
      <w:pPr>
        <w:ind w:left="4842" w:hanging="852"/>
      </w:pPr>
      <w:rPr>
        <w:rFonts w:hint="default"/>
        <w:lang w:val="cs-CZ" w:eastAsia="en-US" w:bidi="ar-SA"/>
      </w:rPr>
    </w:lvl>
    <w:lvl w:ilvl="6">
      <w:numFmt w:val="bullet"/>
      <w:lvlText w:val="•"/>
      <w:lvlJc w:val="left"/>
      <w:pPr>
        <w:ind w:left="5743" w:hanging="852"/>
      </w:pPr>
      <w:rPr>
        <w:rFonts w:hint="default"/>
        <w:lang w:val="cs-CZ" w:eastAsia="en-US" w:bidi="ar-SA"/>
      </w:rPr>
    </w:lvl>
    <w:lvl w:ilvl="7">
      <w:numFmt w:val="bullet"/>
      <w:lvlText w:val="•"/>
      <w:lvlJc w:val="left"/>
      <w:pPr>
        <w:ind w:left="6644" w:hanging="852"/>
      </w:pPr>
      <w:rPr>
        <w:rFonts w:hint="default"/>
        <w:lang w:val="cs-CZ" w:eastAsia="en-US" w:bidi="ar-SA"/>
      </w:rPr>
    </w:lvl>
    <w:lvl w:ilvl="8">
      <w:numFmt w:val="bullet"/>
      <w:lvlText w:val="•"/>
      <w:lvlJc w:val="left"/>
      <w:pPr>
        <w:ind w:left="7544" w:hanging="852"/>
      </w:pPr>
      <w:rPr>
        <w:rFonts w:hint="default"/>
        <w:lang w:val="cs-CZ" w:eastAsia="en-US" w:bidi="ar-SA"/>
      </w:rPr>
    </w:lvl>
  </w:abstractNum>
  <w:abstractNum w:abstractNumId="29">
    <w:nsid w:val="62B62B5E"/>
    <w:multiLevelType w:val="hybridMultilevel"/>
    <w:tmpl w:val="0E0E7766"/>
    <w:lvl w:ilvl="0" w:tplc="000066C4">
      <w:start w:val="1"/>
      <w:numFmt w:val="decimal"/>
      <w:lvlText w:val="%1."/>
      <w:lvlJc w:val="left"/>
      <w:pPr>
        <w:tabs>
          <w:tab w:val="num" w:pos="720"/>
        </w:tabs>
        <w:ind w:left="720" w:hanging="360"/>
      </w:pPr>
    </w:lvl>
    <w:lvl w:ilvl="1" w:tplc="175A4EB8">
      <w:start w:val="1"/>
      <w:numFmt w:val="lowerLetter"/>
      <w:lvlText w:val="%2)"/>
      <w:lvlJc w:val="left"/>
      <w:rPr>
        <w:rFonts w:asciiTheme="minorHAnsi" w:hAnsiTheme="minorHAnsi" w:cstheme="minorHAnsi" w:hint="default"/>
        <w:b w:val="0"/>
        <w:i w:val="0"/>
        <w:sz w:val="22"/>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662B5829"/>
    <w:multiLevelType w:val="hybridMultilevel"/>
    <w:tmpl w:val="46327FE2"/>
    <w:lvl w:ilvl="0" w:tplc="A25AEAD0">
      <w:start w:val="1"/>
      <w:numFmt w:val="lowerLetter"/>
      <w:lvlText w:val="%1)"/>
      <w:lvlJc w:val="left"/>
      <w:rPr>
        <w:rFonts w:asciiTheme="minorHAnsi" w:hAnsiTheme="minorHAnsi" w:cstheme="minorHAns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6F042BE"/>
    <w:multiLevelType w:val="hybridMultilevel"/>
    <w:tmpl w:val="A1C2086C"/>
    <w:lvl w:ilvl="0" w:tplc="FFFFFFFF">
      <w:start w:val="1"/>
      <w:numFmt w:val="decimal"/>
      <w:lvlText w:val="%1."/>
      <w:lvlJc w:val="left"/>
      <w:pPr>
        <w:tabs>
          <w:tab w:val="num" w:pos="720"/>
        </w:tabs>
        <w:ind w:left="720" w:hanging="360"/>
      </w:pPr>
    </w:lvl>
    <w:lvl w:ilvl="1" w:tplc="0405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66F64ACE"/>
    <w:multiLevelType w:val="hybridMultilevel"/>
    <w:tmpl w:val="BFDCFD20"/>
    <w:lvl w:ilvl="0" w:tplc="8F1E0D76">
      <w:start w:val="86"/>
      <w:numFmt w:val="decimal"/>
      <w:lvlText w:val="%1."/>
      <w:lvlJc w:val="left"/>
      <w:pPr>
        <w:ind w:left="4350" w:hanging="567"/>
      </w:pPr>
      <w:rPr>
        <w:rFonts w:ascii="Calibri" w:eastAsia="Calibri" w:hAnsi="Calibri" w:cs="Calibri" w:hint="default"/>
        <w:w w:val="100"/>
        <w:sz w:val="22"/>
        <w:szCs w:val="22"/>
      </w:rPr>
    </w:lvl>
    <w:lvl w:ilvl="1" w:tplc="04050017">
      <w:start w:val="1"/>
      <w:numFmt w:val="lowerLetter"/>
      <w:lvlText w:val="%2)"/>
      <w:lvlJc w:val="left"/>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7852462"/>
    <w:multiLevelType w:val="singleLevel"/>
    <w:tmpl w:val="0405000F"/>
    <w:lvl w:ilvl="0">
      <w:start w:val="1"/>
      <w:numFmt w:val="decimal"/>
      <w:lvlText w:val="%1."/>
      <w:lvlJc w:val="left"/>
      <w:pPr>
        <w:tabs>
          <w:tab w:val="num" w:pos="360"/>
        </w:tabs>
        <w:ind w:left="360" w:hanging="360"/>
      </w:pPr>
      <w:rPr>
        <w:rFonts w:hint="default"/>
      </w:rPr>
    </w:lvl>
  </w:abstractNum>
  <w:abstractNum w:abstractNumId="34">
    <w:nsid w:val="70786DAF"/>
    <w:multiLevelType w:val="multilevel"/>
    <w:tmpl w:val="CA243B8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57566B7"/>
    <w:multiLevelType w:val="hybridMultilevel"/>
    <w:tmpl w:val="A912B46E"/>
    <w:lvl w:ilvl="0" w:tplc="85B60174">
      <w:start w:val="1"/>
      <w:numFmt w:val="decimal"/>
      <w:lvlText w:val="%1."/>
      <w:lvlJc w:val="left"/>
      <w:pPr>
        <w:ind w:left="765" w:hanging="405"/>
      </w:pPr>
      <w:rPr>
        <w:rFonts w:asciiTheme="minorHAnsi" w:hAnsiTheme="minorHAnsi" w:cstheme="minorHAnsi"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A3B0A33"/>
    <w:multiLevelType w:val="hybridMultilevel"/>
    <w:tmpl w:val="00005F49"/>
    <w:lvl w:ilvl="0" w:tplc="FFFFFFF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3"/>
  </w:num>
  <w:num w:numId="3">
    <w:abstractNumId w:val="2"/>
  </w:num>
  <w:num w:numId="4">
    <w:abstractNumId w:val="15"/>
  </w:num>
  <w:num w:numId="5">
    <w:abstractNumId w:val="12"/>
  </w:num>
  <w:num w:numId="6">
    <w:abstractNumId w:val="11"/>
  </w:num>
  <w:num w:numId="7">
    <w:abstractNumId w:val="3"/>
  </w:num>
  <w:num w:numId="8">
    <w:abstractNumId w:val="10"/>
  </w:num>
  <w:num w:numId="9">
    <w:abstractNumId w:val="6"/>
  </w:num>
  <w:num w:numId="10">
    <w:abstractNumId w:val="8"/>
  </w:num>
  <w:num w:numId="11">
    <w:abstractNumId w:val="9"/>
  </w:num>
  <w:num w:numId="12">
    <w:abstractNumId w:val="0"/>
  </w:num>
  <w:num w:numId="13">
    <w:abstractNumId w:val="5"/>
  </w:num>
  <w:num w:numId="14">
    <w:abstractNumId w:val="16"/>
  </w:num>
  <w:num w:numId="15">
    <w:abstractNumId w:val="14"/>
  </w:num>
  <w:num w:numId="16">
    <w:abstractNumId w:val="1"/>
  </w:num>
  <w:num w:numId="17">
    <w:abstractNumId w:val="7"/>
  </w:num>
  <w:num w:numId="18">
    <w:abstractNumId w:val="33"/>
  </w:num>
  <w:num w:numId="19">
    <w:abstractNumId w:val="23"/>
  </w:num>
  <w:num w:numId="20">
    <w:abstractNumId w:val="35"/>
  </w:num>
  <w:num w:numId="21">
    <w:abstractNumId w:val="29"/>
  </w:num>
  <w:num w:numId="22">
    <w:abstractNumId w:val="27"/>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0"/>
  </w:num>
  <w:num w:numId="26">
    <w:abstractNumId w:val="26"/>
  </w:num>
  <w:num w:numId="27">
    <w:abstractNumId w:val="28"/>
  </w:num>
  <w:num w:numId="28">
    <w:abstractNumId w:val="36"/>
  </w:num>
  <w:num w:numId="29">
    <w:abstractNumId w:val="30"/>
  </w:num>
  <w:num w:numId="30">
    <w:abstractNumId w:val="32"/>
  </w:num>
  <w:num w:numId="31">
    <w:abstractNumId w:val="17"/>
  </w:num>
  <w:num w:numId="32">
    <w:abstractNumId w:val="18"/>
  </w:num>
  <w:num w:numId="33">
    <w:abstractNumId w:val="25"/>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31"/>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B4F"/>
    <w:rsid w:val="00002880"/>
    <w:rsid w:val="0001041F"/>
    <w:rsid w:val="00013D6E"/>
    <w:rsid w:val="000329EF"/>
    <w:rsid w:val="000604AC"/>
    <w:rsid w:val="0007209C"/>
    <w:rsid w:val="00074A18"/>
    <w:rsid w:val="0009466D"/>
    <w:rsid w:val="000B330E"/>
    <w:rsid w:val="000C63B4"/>
    <w:rsid w:val="000F0999"/>
    <w:rsid w:val="0011336F"/>
    <w:rsid w:val="00134698"/>
    <w:rsid w:val="001372A2"/>
    <w:rsid w:val="00140581"/>
    <w:rsid w:val="00146A65"/>
    <w:rsid w:val="00161B4F"/>
    <w:rsid w:val="00165EDE"/>
    <w:rsid w:val="0018572E"/>
    <w:rsid w:val="00193711"/>
    <w:rsid w:val="001A17C0"/>
    <w:rsid w:val="001A43E6"/>
    <w:rsid w:val="001A56AF"/>
    <w:rsid w:val="001B1393"/>
    <w:rsid w:val="001B44E0"/>
    <w:rsid w:val="001C1745"/>
    <w:rsid w:val="001C2197"/>
    <w:rsid w:val="001D20D4"/>
    <w:rsid w:val="001E7F11"/>
    <w:rsid w:val="0021240C"/>
    <w:rsid w:val="00242239"/>
    <w:rsid w:val="00244356"/>
    <w:rsid w:val="00256712"/>
    <w:rsid w:val="00274A49"/>
    <w:rsid w:val="00290D90"/>
    <w:rsid w:val="002960CB"/>
    <w:rsid w:val="002A1309"/>
    <w:rsid w:val="002A2A3C"/>
    <w:rsid w:val="002B7993"/>
    <w:rsid w:val="002D0053"/>
    <w:rsid w:val="002E5D9B"/>
    <w:rsid w:val="002F3687"/>
    <w:rsid w:val="0030162D"/>
    <w:rsid w:val="00311681"/>
    <w:rsid w:val="00346B37"/>
    <w:rsid w:val="0035055D"/>
    <w:rsid w:val="00367C40"/>
    <w:rsid w:val="003805BD"/>
    <w:rsid w:val="00381A5A"/>
    <w:rsid w:val="00394850"/>
    <w:rsid w:val="003B2B23"/>
    <w:rsid w:val="003B7D44"/>
    <w:rsid w:val="003D41E8"/>
    <w:rsid w:val="003D59DC"/>
    <w:rsid w:val="003D63CB"/>
    <w:rsid w:val="003E13E2"/>
    <w:rsid w:val="003E6A4A"/>
    <w:rsid w:val="003F15D2"/>
    <w:rsid w:val="003F3EEB"/>
    <w:rsid w:val="003F4E2A"/>
    <w:rsid w:val="003F5F28"/>
    <w:rsid w:val="004017BA"/>
    <w:rsid w:val="004101F3"/>
    <w:rsid w:val="00424CE5"/>
    <w:rsid w:val="004336EF"/>
    <w:rsid w:val="004364BF"/>
    <w:rsid w:val="00444A40"/>
    <w:rsid w:val="00446BA9"/>
    <w:rsid w:val="0045115B"/>
    <w:rsid w:val="004543F1"/>
    <w:rsid w:val="00454645"/>
    <w:rsid w:val="00460532"/>
    <w:rsid w:val="00475BC7"/>
    <w:rsid w:val="004D2DA2"/>
    <w:rsid w:val="004E5558"/>
    <w:rsid w:val="004F3EA3"/>
    <w:rsid w:val="0050253A"/>
    <w:rsid w:val="005067AB"/>
    <w:rsid w:val="00527A00"/>
    <w:rsid w:val="00543206"/>
    <w:rsid w:val="0054425D"/>
    <w:rsid w:val="00550FBE"/>
    <w:rsid w:val="00556F94"/>
    <w:rsid w:val="00561A31"/>
    <w:rsid w:val="00565418"/>
    <w:rsid w:val="00571F45"/>
    <w:rsid w:val="0057397C"/>
    <w:rsid w:val="00587BED"/>
    <w:rsid w:val="005A5F49"/>
    <w:rsid w:val="005C0248"/>
    <w:rsid w:val="005D0A02"/>
    <w:rsid w:val="005E5D44"/>
    <w:rsid w:val="006013FF"/>
    <w:rsid w:val="00603888"/>
    <w:rsid w:val="00606630"/>
    <w:rsid w:val="00620404"/>
    <w:rsid w:val="00642E1C"/>
    <w:rsid w:val="00645CE0"/>
    <w:rsid w:val="00664EC4"/>
    <w:rsid w:val="00672DAB"/>
    <w:rsid w:val="00684FE5"/>
    <w:rsid w:val="00686A74"/>
    <w:rsid w:val="006A61F8"/>
    <w:rsid w:val="006B3329"/>
    <w:rsid w:val="006E751C"/>
    <w:rsid w:val="006F3A1C"/>
    <w:rsid w:val="00710279"/>
    <w:rsid w:val="00727A6C"/>
    <w:rsid w:val="00751EDA"/>
    <w:rsid w:val="00763615"/>
    <w:rsid w:val="00767D38"/>
    <w:rsid w:val="0077173E"/>
    <w:rsid w:val="00774D7A"/>
    <w:rsid w:val="007845C2"/>
    <w:rsid w:val="007A1E04"/>
    <w:rsid w:val="007B54EA"/>
    <w:rsid w:val="007C2A08"/>
    <w:rsid w:val="007C577E"/>
    <w:rsid w:val="007C6991"/>
    <w:rsid w:val="007F2BB1"/>
    <w:rsid w:val="00807866"/>
    <w:rsid w:val="00814A99"/>
    <w:rsid w:val="00824D1C"/>
    <w:rsid w:val="00830195"/>
    <w:rsid w:val="00837966"/>
    <w:rsid w:val="00847269"/>
    <w:rsid w:val="00860AF2"/>
    <w:rsid w:val="00860D31"/>
    <w:rsid w:val="00864B5A"/>
    <w:rsid w:val="00872D28"/>
    <w:rsid w:val="00872E63"/>
    <w:rsid w:val="008802E9"/>
    <w:rsid w:val="00887B29"/>
    <w:rsid w:val="00891266"/>
    <w:rsid w:val="00891947"/>
    <w:rsid w:val="00896193"/>
    <w:rsid w:val="008A7230"/>
    <w:rsid w:val="008A77EA"/>
    <w:rsid w:val="008B6AD7"/>
    <w:rsid w:val="008C3E10"/>
    <w:rsid w:val="008C6ABE"/>
    <w:rsid w:val="008C6D30"/>
    <w:rsid w:val="008D6936"/>
    <w:rsid w:val="008F2F6A"/>
    <w:rsid w:val="008F6B8A"/>
    <w:rsid w:val="00903D6C"/>
    <w:rsid w:val="00905DAD"/>
    <w:rsid w:val="00915BD3"/>
    <w:rsid w:val="00915BFF"/>
    <w:rsid w:val="009338E5"/>
    <w:rsid w:val="00933DE3"/>
    <w:rsid w:val="00940D4D"/>
    <w:rsid w:val="009606FD"/>
    <w:rsid w:val="0096466A"/>
    <w:rsid w:val="0096522A"/>
    <w:rsid w:val="009653D0"/>
    <w:rsid w:val="009808BF"/>
    <w:rsid w:val="009A401C"/>
    <w:rsid w:val="009C44AE"/>
    <w:rsid w:val="009C7F23"/>
    <w:rsid w:val="009D785A"/>
    <w:rsid w:val="009E50FC"/>
    <w:rsid w:val="00A016F9"/>
    <w:rsid w:val="00A13EBA"/>
    <w:rsid w:val="00A1708D"/>
    <w:rsid w:val="00A2709A"/>
    <w:rsid w:val="00A30280"/>
    <w:rsid w:val="00A33AB7"/>
    <w:rsid w:val="00A355F4"/>
    <w:rsid w:val="00A42931"/>
    <w:rsid w:val="00A670AB"/>
    <w:rsid w:val="00A731F0"/>
    <w:rsid w:val="00A804D6"/>
    <w:rsid w:val="00A950F7"/>
    <w:rsid w:val="00A96398"/>
    <w:rsid w:val="00AA08DC"/>
    <w:rsid w:val="00AB2379"/>
    <w:rsid w:val="00AB2F47"/>
    <w:rsid w:val="00AC254F"/>
    <w:rsid w:val="00AF59C1"/>
    <w:rsid w:val="00B0203F"/>
    <w:rsid w:val="00B06927"/>
    <w:rsid w:val="00B071C9"/>
    <w:rsid w:val="00B3516C"/>
    <w:rsid w:val="00B442F6"/>
    <w:rsid w:val="00B44DFE"/>
    <w:rsid w:val="00B451CF"/>
    <w:rsid w:val="00B54473"/>
    <w:rsid w:val="00B64371"/>
    <w:rsid w:val="00B6793F"/>
    <w:rsid w:val="00B7461F"/>
    <w:rsid w:val="00B800A1"/>
    <w:rsid w:val="00B83928"/>
    <w:rsid w:val="00B94D04"/>
    <w:rsid w:val="00BB3A95"/>
    <w:rsid w:val="00BD58FA"/>
    <w:rsid w:val="00BE64B9"/>
    <w:rsid w:val="00BF3503"/>
    <w:rsid w:val="00BF6111"/>
    <w:rsid w:val="00BF6F24"/>
    <w:rsid w:val="00C06056"/>
    <w:rsid w:val="00C063E0"/>
    <w:rsid w:val="00C074F6"/>
    <w:rsid w:val="00C077E6"/>
    <w:rsid w:val="00C11F44"/>
    <w:rsid w:val="00C16B09"/>
    <w:rsid w:val="00C22320"/>
    <w:rsid w:val="00C7015E"/>
    <w:rsid w:val="00C71BFF"/>
    <w:rsid w:val="00C76DD8"/>
    <w:rsid w:val="00C82627"/>
    <w:rsid w:val="00C82D63"/>
    <w:rsid w:val="00CA086B"/>
    <w:rsid w:val="00CA0A18"/>
    <w:rsid w:val="00CA4E19"/>
    <w:rsid w:val="00CB02B0"/>
    <w:rsid w:val="00CB11D2"/>
    <w:rsid w:val="00CC5EF8"/>
    <w:rsid w:val="00CE07A3"/>
    <w:rsid w:val="00D106D9"/>
    <w:rsid w:val="00D17782"/>
    <w:rsid w:val="00D206B8"/>
    <w:rsid w:val="00D20EC1"/>
    <w:rsid w:val="00D40A9D"/>
    <w:rsid w:val="00D44968"/>
    <w:rsid w:val="00D60FE1"/>
    <w:rsid w:val="00D6296B"/>
    <w:rsid w:val="00D7531D"/>
    <w:rsid w:val="00D753A2"/>
    <w:rsid w:val="00D77FF6"/>
    <w:rsid w:val="00D81493"/>
    <w:rsid w:val="00D91510"/>
    <w:rsid w:val="00D91F68"/>
    <w:rsid w:val="00DA7963"/>
    <w:rsid w:val="00DB0980"/>
    <w:rsid w:val="00DD6E52"/>
    <w:rsid w:val="00DE027F"/>
    <w:rsid w:val="00E12278"/>
    <w:rsid w:val="00E231DE"/>
    <w:rsid w:val="00E30B40"/>
    <w:rsid w:val="00E41CAA"/>
    <w:rsid w:val="00E554FE"/>
    <w:rsid w:val="00E61BFB"/>
    <w:rsid w:val="00E62F47"/>
    <w:rsid w:val="00E677EC"/>
    <w:rsid w:val="00E71CC1"/>
    <w:rsid w:val="00E7754C"/>
    <w:rsid w:val="00E81F01"/>
    <w:rsid w:val="00E90678"/>
    <w:rsid w:val="00E93DA4"/>
    <w:rsid w:val="00EA1193"/>
    <w:rsid w:val="00EA4F56"/>
    <w:rsid w:val="00EC6D64"/>
    <w:rsid w:val="00EE5063"/>
    <w:rsid w:val="00EF00D7"/>
    <w:rsid w:val="00EF1972"/>
    <w:rsid w:val="00EF1B09"/>
    <w:rsid w:val="00EF6EEB"/>
    <w:rsid w:val="00EF7B69"/>
    <w:rsid w:val="00F03432"/>
    <w:rsid w:val="00F231AE"/>
    <w:rsid w:val="00F43946"/>
    <w:rsid w:val="00F46F42"/>
    <w:rsid w:val="00F50278"/>
    <w:rsid w:val="00F51E5E"/>
    <w:rsid w:val="00F56C5B"/>
    <w:rsid w:val="00F56D19"/>
    <w:rsid w:val="00F60402"/>
    <w:rsid w:val="00F66E6D"/>
    <w:rsid w:val="00F763A1"/>
    <w:rsid w:val="00F77692"/>
    <w:rsid w:val="00F81337"/>
    <w:rsid w:val="00F82529"/>
    <w:rsid w:val="00F83539"/>
    <w:rsid w:val="00F907E7"/>
    <w:rsid w:val="00F941A4"/>
    <w:rsid w:val="00F9604F"/>
    <w:rsid w:val="00FA3023"/>
    <w:rsid w:val="00FC3DB1"/>
    <w:rsid w:val="00FC547C"/>
    <w:rsid w:val="00FD2148"/>
    <w:rsid w:val="00FE317F"/>
    <w:rsid w:val="00FF036B"/>
    <w:rsid w:val="00FF47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6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01C"/>
    <w:pPr>
      <w:jc w:val="both"/>
    </w:pPr>
    <w:rPr>
      <w:rFonts w:ascii="Tahoma" w:eastAsia="Times New Roman" w:hAnsi="Tahoma"/>
      <w:sz w:val="24"/>
      <w:szCs w:val="24"/>
    </w:rPr>
  </w:style>
  <w:style w:type="paragraph" w:styleId="Heading1">
    <w:name w:val="heading 1"/>
    <w:basedOn w:val="Normal"/>
    <w:next w:val="Normal"/>
    <w:link w:val="Heading1Char"/>
    <w:uiPriority w:val="9"/>
    <w:qFormat/>
    <w:rsid w:val="009A401C"/>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uiPriority w:val="9"/>
    <w:semiHidden/>
    <w:unhideWhenUsed/>
    <w:qFormat/>
    <w:rsid w:val="009A401C"/>
    <w:pPr>
      <w:keepNext/>
      <w:keepLines/>
      <w:spacing w:before="4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61B4F"/>
    <w:pPr>
      <w:tabs>
        <w:tab w:val="center" w:pos="4536"/>
        <w:tab w:val="right" w:pos="9072"/>
      </w:tabs>
    </w:pPr>
  </w:style>
  <w:style w:type="character" w:customStyle="1" w:styleId="HeaderChar">
    <w:name w:val="Header Char"/>
    <w:link w:val="Header"/>
    <w:uiPriority w:val="99"/>
    <w:rsid w:val="00161B4F"/>
    <w:rPr>
      <w:rFonts w:ascii="Times New Roman" w:eastAsia="Times New Roman" w:hAnsi="Times New Roman" w:cs="Times New Roman"/>
      <w:sz w:val="24"/>
      <w:szCs w:val="24"/>
      <w:lang w:eastAsia="cs-CZ"/>
    </w:rPr>
  </w:style>
  <w:style w:type="paragraph" w:styleId="Footer">
    <w:name w:val="footer"/>
    <w:basedOn w:val="Normal"/>
    <w:link w:val="FooterChar"/>
    <w:uiPriority w:val="99"/>
    <w:rsid w:val="00161B4F"/>
    <w:pPr>
      <w:tabs>
        <w:tab w:val="center" w:pos="4536"/>
        <w:tab w:val="right" w:pos="9072"/>
      </w:tabs>
    </w:pPr>
  </w:style>
  <w:style w:type="character" w:customStyle="1" w:styleId="FooterChar">
    <w:name w:val="Footer Char"/>
    <w:link w:val="Footer"/>
    <w:uiPriority w:val="99"/>
    <w:rsid w:val="00161B4F"/>
    <w:rPr>
      <w:rFonts w:ascii="Times New Roman" w:eastAsia="Times New Roman" w:hAnsi="Times New Roman" w:cs="Times New Roman"/>
      <w:sz w:val="24"/>
      <w:szCs w:val="24"/>
      <w:lang w:eastAsia="cs-CZ"/>
    </w:rPr>
  </w:style>
  <w:style w:type="paragraph" w:styleId="BodyText">
    <w:name w:val="Body Text"/>
    <w:basedOn w:val="Normal"/>
    <w:link w:val="BodyTextChar"/>
    <w:uiPriority w:val="1"/>
    <w:unhideWhenUsed/>
    <w:qFormat/>
    <w:rsid w:val="00161B4F"/>
    <w:rPr>
      <w:b/>
      <w:bCs/>
      <w:sz w:val="28"/>
    </w:rPr>
  </w:style>
  <w:style w:type="character" w:customStyle="1" w:styleId="BodyTextChar">
    <w:name w:val="Body Text Char"/>
    <w:link w:val="BodyText"/>
    <w:uiPriority w:val="1"/>
    <w:rsid w:val="00161B4F"/>
    <w:rPr>
      <w:rFonts w:ascii="Times New Roman" w:eastAsia="Times New Roman" w:hAnsi="Times New Roman" w:cs="Times New Roman"/>
      <w:b/>
      <w:bCs/>
      <w:sz w:val="28"/>
      <w:szCs w:val="24"/>
      <w:lang w:eastAsia="cs-CZ"/>
    </w:rPr>
  </w:style>
  <w:style w:type="paragraph" w:styleId="BalloonText">
    <w:name w:val="Balloon Text"/>
    <w:basedOn w:val="Normal"/>
    <w:link w:val="BalloonTextChar"/>
    <w:uiPriority w:val="99"/>
    <w:semiHidden/>
    <w:unhideWhenUsed/>
    <w:rsid w:val="00E71CC1"/>
    <w:rPr>
      <w:sz w:val="16"/>
      <w:szCs w:val="16"/>
    </w:rPr>
  </w:style>
  <w:style w:type="character" w:customStyle="1" w:styleId="BalloonTextChar">
    <w:name w:val="Balloon Text Char"/>
    <w:link w:val="BalloonText"/>
    <w:uiPriority w:val="99"/>
    <w:semiHidden/>
    <w:rsid w:val="00E71CC1"/>
    <w:rPr>
      <w:rFonts w:ascii="Tahoma" w:eastAsia="Times New Roman" w:hAnsi="Tahoma" w:cs="Tahoma"/>
      <w:sz w:val="16"/>
      <w:szCs w:val="16"/>
    </w:rPr>
  </w:style>
  <w:style w:type="paragraph" w:styleId="BodyText2">
    <w:name w:val="Body Text 2"/>
    <w:basedOn w:val="Normal"/>
    <w:link w:val="BodyText2Char"/>
    <w:uiPriority w:val="99"/>
    <w:semiHidden/>
    <w:unhideWhenUsed/>
    <w:rsid w:val="00933DE3"/>
    <w:pPr>
      <w:spacing w:after="120" w:line="480" w:lineRule="auto"/>
    </w:pPr>
  </w:style>
  <w:style w:type="character" w:customStyle="1" w:styleId="BodyText2Char">
    <w:name w:val="Body Text 2 Char"/>
    <w:link w:val="BodyText2"/>
    <w:uiPriority w:val="99"/>
    <w:semiHidden/>
    <w:rsid w:val="00933DE3"/>
    <w:rPr>
      <w:rFonts w:ascii="Times New Roman" w:eastAsia="Times New Roman" w:hAnsi="Times New Roman"/>
      <w:sz w:val="24"/>
      <w:szCs w:val="24"/>
    </w:rPr>
  </w:style>
  <w:style w:type="paragraph" w:customStyle="1" w:styleId="2nesltext">
    <w:name w:val="2nečísl.text"/>
    <w:basedOn w:val="Normal"/>
    <w:qFormat/>
    <w:rsid w:val="009A401C"/>
    <w:pPr>
      <w:spacing w:before="240" w:after="240"/>
    </w:pPr>
    <w:rPr>
      <w:rFonts w:eastAsia="Calibri"/>
      <w:sz w:val="22"/>
      <w:szCs w:val="22"/>
      <w:lang w:eastAsia="en-US"/>
    </w:rPr>
  </w:style>
  <w:style w:type="character" w:styleId="PlaceholderText">
    <w:name w:val="Placeholder Text"/>
    <w:basedOn w:val="DefaultParagraphFont"/>
    <w:uiPriority w:val="99"/>
    <w:semiHidden/>
    <w:rsid w:val="00EA4F56"/>
    <w:rPr>
      <w:color w:val="808080"/>
    </w:rPr>
  </w:style>
  <w:style w:type="character" w:customStyle="1" w:styleId="Styl7">
    <w:name w:val="Styl7"/>
    <w:basedOn w:val="DefaultParagraphFont"/>
    <w:uiPriority w:val="1"/>
    <w:rsid w:val="00EA4F56"/>
    <w:rPr>
      <w:b/>
    </w:rPr>
  </w:style>
  <w:style w:type="character" w:customStyle="1" w:styleId="Styl1">
    <w:name w:val="Styl1"/>
    <w:basedOn w:val="DefaultParagraphFont"/>
    <w:uiPriority w:val="1"/>
    <w:rsid w:val="00EA4F56"/>
    <w:rPr>
      <w:rFonts w:asciiTheme="minorHAnsi" w:hAnsiTheme="minorHAnsi"/>
      <w:b/>
      <w:sz w:val="22"/>
    </w:rPr>
  </w:style>
  <w:style w:type="paragraph" w:styleId="NoSpacing">
    <w:name w:val="No Spacing"/>
    <w:uiPriority w:val="1"/>
    <w:qFormat/>
    <w:rsid w:val="009A401C"/>
    <w:pPr>
      <w:jc w:val="both"/>
    </w:pPr>
    <w:rPr>
      <w:rFonts w:ascii="Tahoma" w:eastAsia="Times New Roman" w:hAnsi="Tahoma"/>
      <w:sz w:val="24"/>
      <w:szCs w:val="24"/>
    </w:rPr>
  </w:style>
  <w:style w:type="character" w:customStyle="1" w:styleId="Heading1Char">
    <w:name w:val="Heading 1 Char"/>
    <w:basedOn w:val="DefaultParagraphFont"/>
    <w:link w:val="Heading1"/>
    <w:uiPriority w:val="9"/>
    <w:rsid w:val="009A401C"/>
    <w:rPr>
      <w:rFonts w:ascii="Tahoma" w:eastAsiaTheme="majorEastAsia" w:hAnsi="Tahoma" w:cstheme="majorBidi"/>
      <w:sz w:val="32"/>
      <w:szCs w:val="32"/>
    </w:rPr>
  </w:style>
  <w:style w:type="character" w:customStyle="1" w:styleId="Heading2Char">
    <w:name w:val="Heading 2 Char"/>
    <w:basedOn w:val="DefaultParagraphFont"/>
    <w:link w:val="Heading2"/>
    <w:uiPriority w:val="9"/>
    <w:semiHidden/>
    <w:rsid w:val="009A401C"/>
    <w:rPr>
      <w:rFonts w:ascii="Tahoma" w:eastAsiaTheme="majorEastAsia" w:hAnsi="Tahoma" w:cstheme="majorBidi"/>
      <w:sz w:val="26"/>
      <w:szCs w:val="26"/>
    </w:rPr>
  </w:style>
  <w:style w:type="paragraph" w:styleId="Title">
    <w:name w:val="Title"/>
    <w:basedOn w:val="Normal"/>
    <w:next w:val="Normal"/>
    <w:link w:val="TitleChar"/>
    <w:uiPriority w:val="10"/>
    <w:qFormat/>
    <w:rsid w:val="009A401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A401C"/>
    <w:rPr>
      <w:rFonts w:ascii="Tahoma" w:eastAsiaTheme="majorEastAsia" w:hAnsi="Tahoma" w:cstheme="majorBidi"/>
      <w:spacing w:val="-10"/>
      <w:kern w:val="28"/>
      <w:sz w:val="56"/>
      <w:szCs w:val="56"/>
    </w:rPr>
  </w:style>
  <w:style w:type="paragraph" w:styleId="Subtitle">
    <w:name w:val="Subtitle"/>
    <w:basedOn w:val="Normal"/>
    <w:next w:val="Normal"/>
    <w:link w:val="SubtitleChar"/>
    <w:uiPriority w:val="11"/>
    <w:qFormat/>
    <w:rsid w:val="009A401C"/>
    <w:pPr>
      <w:numPr>
        <w:ilvl w:val="1"/>
      </w:numPr>
      <w:spacing w:after="160"/>
    </w:pPr>
    <w:rPr>
      <w:rFonts w:eastAsiaTheme="minorEastAsia" w:cstheme="minorBidi"/>
      <w:spacing w:val="15"/>
      <w:sz w:val="22"/>
      <w:szCs w:val="22"/>
    </w:rPr>
  </w:style>
  <w:style w:type="character" w:customStyle="1" w:styleId="SubtitleChar">
    <w:name w:val="Subtitle Char"/>
    <w:basedOn w:val="DefaultParagraphFont"/>
    <w:link w:val="Subtitle"/>
    <w:uiPriority w:val="11"/>
    <w:rsid w:val="009A401C"/>
    <w:rPr>
      <w:rFonts w:ascii="Tahoma" w:eastAsiaTheme="minorEastAsia" w:hAnsi="Tahoma" w:cstheme="minorBidi"/>
      <w:spacing w:val="15"/>
      <w:sz w:val="22"/>
      <w:szCs w:val="22"/>
    </w:rPr>
  </w:style>
  <w:style w:type="character" w:styleId="SubtleEmphasis">
    <w:name w:val="Subtle Emphasis"/>
    <w:basedOn w:val="DefaultParagraphFont"/>
    <w:uiPriority w:val="19"/>
    <w:qFormat/>
    <w:rsid w:val="009A401C"/>
    <w:rPr>
      <w:rFonts w:ascii="Tahoma" w:hAnsi="Tahoma"/>
      <w:i/>
      <w:iCs/>
      <w:color w:val="auto"/>
    </w:rPr>
  </w:style>
  <w:style w:type="character" w:styleId="Emphasis">
    <w:name w:val="Emphasis"/>
    <w:basedOn w:val="DefaultParagraphFont"/>
    <w:uiPriority w:val="20"/>
    <w:qFormat/>
    <w:rsid w:val="009A401C"/>
    <w:rPr>
      <w:rFonts w:ascii="Tahoma" w:hAnsi="Tahoma"/>
      <w:i/>
      <w:iCs/>
    </w:rPr>
  </w:style>
  <w:style w:type="character" w:styleId="IntenseEmphasis">
    <w:name w:val="Intense Emphasis"/>
    <w:basedOn w:val="DefaultParagraphFont"/>
    <w:uiPriority w:val="21"/>
    <w:qFormat/>
    <w:rsid w:val="009A401C"/>
    <w:rPr>
      <w:rFonts w:ascii="Tahoma" w:hAnsi="Tahoma"/>
      <w:i/>
      <w:iCs/>
      <w:color w:val="auto"/>
    </w:rPr>
  </w:style>
  <w:style w:type="character" w:styleId="Strong">
    <w:name w:val="Strong"/>
    <w:basedOn w:val="DefaultParagraphFont"/>
    <w:uiPriority w:val="22"/>
    <w:qFormat/>
    <w:rsid w:val="009A401C"/>
    <w:rPr>
      <w:rFonts w:ascii="Tahoma" w:hAnsi="Tahoma"/>
      <w:b/>
      <w:bCs/>
    </w:rPr>
  </w:style>
  <w:style w:type="paragraph" w:styleId="ListParagraph">
    <w:name w:val="List Paragraph"/>
    <w:basedOn w:val="Normal"/>
    <w:link w:val="ListParagraphChar"/>
    <w:uiPriority w:val="34"/>
    <w:qFormat/>
    <w:rsid w:val="00565418"/>
    <w:pPr>
      <w:spacing w:after="160" w:line="259" w:lineRule="auto"/>
      <w:ind w:left="720"/>
      <w:contextualSpacing/>
      <w:jc w:val="left"/>
    </w:pPr>
    <w:rPr>
      <w:rFonts w:ascii="Calibri" w:hAnsi="Calibri"/>
      <w:sz w:val="22"/>
      <w:szCs w:val="22"/>
    </w:rPr>
  </w:style>
  <w:style w:type="character" w:styleId="CommentReference">
    <w:name w:val="annotation reference"/>
    <w:uiPriority w:val="99"/>
    <w:semiHidden/>
    <w:unhideWhenUsed/>
    <w:rsid w:val="00565418"/>
    <w:rPr>
      <w:sz w:val="16"/>
      <w:szCs w:val="16"/>
    </w:rPr>
  </w:style>
  <w:style w:type="paragraph" w:styleId="CommentText">
    <w:name w:val="annotation text"/>
    <w:basedOn w:val="Normal"/>
    <w:link w:val="CommentTextChar"/>
    <w:uiPriority w:val="99"/>
    <w:unhideWhenUsed/>
    <w:rsid w:val="00565418"/>
    <w:pPr>
      <w:spacing w:after="160"/>
      <w:jc w:val="left"/>
    </w:pPr>
    <w:rPr>
      <w:rFonts w:ascii="Calibri" w:hAnsi="Calibri"/>
      <w:sz w:val="20"/>
      <w:szCs w:val="20"/>
    </w:rPr>
  </w:style>
  <w:style w:type="character" w:customStyle="1" w:styleId="CommentTextChar">
    <w:name w:val="Comment Text Char"/>
    <w:basedOn w:val="DefaultParagraphFont"/>
    <w:link w:val="CommentText"/>
    <w:uiPriority w:val="99"/>
    <w:rsid w:val="00565418"/>
    <w:rPr>
      <w:rFonts w:eastAsia="Times New Roman"/>
    </w:rPr>
  </w:style>
  <w:style w:type="paragraph" w:styleId="CommentSubject">
    <w:name w:val="annotation subject"/>
    <w:basedOn w:val="CommentText"/>
    <w:next w:val="CommentText"/>
    <w:link w:val="CommentSubjectChar"/>
    <w:uiPriority w:val="99"/>
    <w:semiHidden/>
    <w:unhideWhenUsed/>
    <w:rsid w:val="00565418"/>
    <w:rPr>
      <w:b/>
      <w:bCs/>
    </w:rPr>
  </w:style>
  <w:style w:type="character" w:customStyle="1" w:styleId="CommentSubjectChar">
    <w:name w:val="Comment Subject Char"/>
    <w:basedOn w:val="CommentTextChar"/>
    <w:link w:val="CommentSubject"/>
    <w:uiPriority w:val="99"/>
    <w:semiHidden/>
    <w:rsid w:val="00565418"/>
    <w:rPr>
      <w:rFonts w:eastAsia="Times New Roman"/>
      <w:b/>
      <w:bCs/>
    </w:rPr>
  </w:style>
  <w:style w:type="table" w:styleId="TableGrid">
    <w:name w:val="Table Grid"/>
    <w:basedOn w:val="TableNormal"/>
    <w:uiPriority w:val="39"/>
    <w:rsid w:val="00565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Plohy">
    <w:name w:val="6Přílohy"/>
    <w:basedOn w:val="Normal"/>
    <w:qFormat/>
    <w:rsid w:val="00565418"/>
    <w:pPr>
      <w:numPr>
        <w:numId w:val="23"/>
      </w:numPr>
      <w:spacing w:before="120" w:after="120"/>
    </w:pPr>
    <w:rPr>
      <w:rFonts w:ascii="Calibri" w:eastAsia="Calibri" w:hAnsi="Calibri"/>
      <w:sz w:val="22"/>
      <w:szCs w:val="22"/>
      <w:lang w:eastAsia="en-US"/>
    </w:rPr>
  </w:style>
  <w:style w:type="character" w:styleId="Hyperlink">
    <w:name w:val="Hyperlink"/>
    <w:rsid w:val="00565418"/>
    <w:rPr>
      <w:color w:val="0000FF"/>
      <w:u w:val="single"/>
    </w:rPr>
  </w:style>
  <w:style w:type="character" w:customStyle="1" w:styleId="UnresolvedMention">
    <w:name w:val="Unresolved Mention"/>
    <w:basedOn w:val="DefaultParagraphFont"/>
    <w:uiPriority w:val="99"/>
    <w:semiHidden/>
    <w:unhideWhenUsed/>
    <w:rsid w:val="00565418"/>
    <w:rPr>
      <w:color w:val="605E5C"/>
      <w:shd w:val="clear" w:color="auto" w:fill="E1DFDD"/>
    </w:rPr>
  </w:style>
  <w:style w:type="paragraph" w:styleId="Revision">
    <w:name w:val="Revision"/>
    <w:hidden/>
    <w:uiPriority w:val="99"/>
    <w:semiHidden/>
    <w:rsid w:val="00565418"/>
    <w:rPr>
      <w:rFonts w:eastAsia="Times New Roman"/>
      <w:sz w:val="22"/>
      <w:szCs w:val="22"/>
    </w:rPr>
  </w:style>
  <w:style w:type="character" w:customStyle="1" w:styleId="ListParagraphChar">
    <w:name w:val="List Paragraph Char"/>
    <w:link w:val="ListParagraph"/>
    <w:uiPriority w:val="34"/>
    <w:locked/>
    <w:rsid w:val="00565418"/>
    <w:rPr>
      <w:rFonts w:eastAsia="Times New Roman"/>
      <w:sz w:val="22"/>
      <w:szCs w:val="22"/>
    </w:rPr>
  </w:style>
  <w:style w:type="paragraph" w:customStyle="1" w:styleId="3seznam">
    <w:name w:val="3seznam"/>
    <w:basedOn w:val="Normal"/>
    <w:rsid w:val="00565418"/>
    <w:pPr>
      <w:numPr>
        <w:ilvl w:val="2"/>
        <w:numId w:val="34"/>
      </w:numPr>
      <w:spacing w:before="120" w:after="120"/>
    </w:pPr>
    <w:rPr>
      <w:rFonts w:ascii="Calibri" w:eastAsiaTheme="minorHAnsi" w:hAnsi="Calibri" w:cs="Calibri"/>
      <w:sz w:val="22"/>
      <w:szCs w:val="22"/>
      <w:lang w:eastAsia="en-US"/>
    </w:rPr>
  </w:style>
  <w:style w:type="character" w:customStyle="1" w:styleId="cf01">
    <w:name w:val="cf01"/>
    <w:basedOn w:val="DefaultParagraphFont"/>
    <w:rsid w:val="00565418"/>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01C"/>
    <w:pPr>
      <w:jc w:val="both"/>
    </w:pPr>
    <w:rPr>
      <w:rFonts w:ascii="Tahoma" w:eastAsia="Times New Roman" w:hAnsi="Tahoma"/>
      <w:sz w:val="24"/>
      <w:szCs w:val="24"/>
    </w:rPr>
  </w:style>
  <w:style w:type="paragraph" w:styleId="Heading1">
    <w:name w:val="heading 1"/>
    <w:basedOn w:val="Normal"/>
    <w:next w:val="Normal"/>
    <w:link w:val="Heading1Char"/>
    <w:uiPriority w:val="9"/>
    <w:qFormat/>
    <w:rsid w:val="009A401C"/>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uiPriority w:val="9"/>
    <w:semiHidden/>
    <w:unhideWhenUsed/>
    <w:qFormat/>
    <w:rsid w:val="009A401C"/>
    <w:pPr>
      <w:keepNext/>
      <w:keepLines/>
      <w:spacing w:before="4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61B4F"/>
    <w:pPr>
      <w:tabs>
        <w:tab w:val="center" w:pos="4536"/>
        <w:tab w:val="right" w:pos="9072"/>
      </w:tabs>
    </w:pPr>
  </w:style>
  <w:style w:type="character" w:customStyle="1" w:styleId="HeaderChar">
    <w:name w:val="Header Char"/>
    <w:link w:val="Header"/>
    <w:uiPriority w:val="99"/>
    <w:rsid w:val="00161B4F"/>
    <w:rPr>
      <w:rFonts w:ascii="Times New Roman" w:eastAsia="Times New Roman" w:hAnsi="Times New Roman" w:cs="Times New Roman"/>
      <w:sz w:val="24"/>
      <w:szCs w:val="24"/>
      <w:lang w:eastAsia="cs-CZ"/>
    </w:rPr>
  </w:style>
  <w:style w:type="paragraph" w:styleId="Footer">
    <w:name w:val="footer"/>
    <w:basedOn w:val="Normal"/>
    <w:link w:val="FooterChar"/>
    <w:uiPriority w:val="99"/>
    <w:rsid w:val="00161B4F"/>
    <w:pPr>
      <w:tabs>
        <w:tab w:val="center" w:pos="4536"/>
        <w:tab w:val="right" w:pos="9072"/>
      </w:tabs>
    </w:pPr>
  </w:style>
  <w:style w:type="character" w:customStyle="1" w:styleId="FooterChar">
    <w:name w:val="Footer Char"/>
    <w:link w:val="Footer"/>
    <w:uiPriority w:val="99"/>
    <w:rsid w:val="00161B4F"/>
    <w:rPr>
      <w:rFonts w:ascii="Times New Roman" w:eastAsia="Times New Roman" w:hAnsi="Times New Roman" w:cs="Times New Roman"/>
      <w:sz w:val="24"/>
      <w:szCs w:val="24"/>
      <w:lang w:eastAsia="cs-CZ"/>
    </w:rPr>
  </w:style>
  <w:style w:type="paragraph" w:styleId="BodyText">
    <w:name w:val="Body Text"/>
    <w:basedOn w:val="Normal"/>
    <w:link w:val="BodyTextChar"/>
    <w:uiPriority w:val="1"/>
    <w:unhideWhenUsed/>
    <w:qFormat/>
    <w:rsid w:val="00161B4F"/>
    <w:rPr>
      <w:b/>
      <w:bCs/>
      <w:sz w:val="28"/>
    </w:rPr>
  </w:style>
  <w:style w:type="character" w:customStyle="1" w:styleId="BodyTextChar">
    <w:name w:val="Body Text Char"/>
    <w:link w:val="BodyText"/>
    <w:uiPriority w:val="1"/>
    <w:rsid w:val="00161B4F"/>
    <w:rPr>
      <w:rFonts w:ascii="Times New Roman" w:eastAsia="Times New Roman" w:hAnsi="Times New Roman" w:cs="Times New Roman"/>
      <w:b/>
      <w:bCs/>
      <w:sz w:val="28"/>
      <w:szCs w:val="24"/>
      <w:lang w:eastAsia="cs-CZ"/>
    </w:rPr>
  </w:style>
  <w:style w:type="paragraph" w:styleId="BalloonText">
    <w:name w:val="Balloon Text"/>
    <w:basedOn w:val="Normal"/>
    <w:link w:val="BalloonTextChar"/>
    <w:uiPriority w:val="99"/>
    <w:semiHidden/>
    <w:unhideWhenUsed/>
    <w:rsid w:val="00E71CC1"/>
    <w:rPr>
      <w:sz w:val="16"/>
      <w:szCs w:val="16"/>
    </w:rPr>
  </w:style>
  <w:style w:type="character" w:customStyle="1" w:styleId="BalloonTextChar">
    <w:name w:val="Balloon Text Char"/>
    <w:link w:val="BalloonText"/>
    <w:uiPriority w:val="99"/>
    <w:semiHidden/>
    <w:rsid w:val="00E71CC1"/>
    <w:rPr>
      <w:rFonts w:ascii="Tahoma" w:eastAsia="Times New Roman" w:hAnsi="Tahoma" w:cs="Tahoma"/>
      <w:sz w:val="16"/>
      <w:szCs w:val="16"/>
    </w:rPr>
  </w:style>
  <w:style w:type="paragraph" w:styleId="BodyText2">
    <w:name w:val="Body Text 2"/>
    <w:basedOn w:val="Normal"/>
    <w:link w:val="BodyText2Char"/>
    <w:uiPriority w:val="99"/>
    <w:semiHidden/>
    <w:unhideWhenUsed/>
    <w:rsid w:val="00933DE3"/>
    <w:pPr>
      <w:spacing w:after="120" w:line="480" w:lineRule="auto"/>
    </w:pPr>
  </w:style>
  <w:style w:type="character" w:customStyle="1" w:styleId="BodyText2Char">
    <w:name w:val="Body Text 2 Char"/>
    <w:link w:val="BodyText2"/>
    <w:uiPriority w:val="99"/>
    <w:semiHidden/>
    <w:rsid w:val="00933DE3"/>
    <w:rPr>
      <w:rFonts w:ascii="Times New Roman" w:eastAsia="Times New Roman" w:hAnsi="Times New Roman"/>
      <w:sz w:val="24"/>
      <w:szCs w:val="24"/>
    </w:rPr>
  </w:style>
  <w:style w:type="paragraph" w:customStyle="1" w:styleId="2nesltext">
    <w:name w:val="2nečísl.text"/>
    <w:basedOn w:val="Normal"/>
    <w:qFormat/>
    <w:rsid w:val="009A401C"/>
    <w:pPr>
      <w:spacing w:before="240" w:after="240"/>
    </w:pPr>
    <w:rPr>
      <w:rFonts w:eastAsia="Calibri"/>
      <w:sz w:val="22"/>
      <w:szCs w:val="22"/>
      <w:lang w:eastAsia="en-US"/>
    </w:rPr>
  </w:style>
  <w:style w:type="character" w:styleId="PlaceholderText">
    <w:name w:val="Placeholder Text"/>
    <w:basedOn w:val="DefaultParagraphFont"/>
    <w:uiPriority w:val="99"/>
    <w:semiHidden/>
    <w:rsid w:val="00EA4F56"/>
    <w:rPr>
      <w:color w:val="808080"/>
    </w:rPr>
  </w:style>
  <w:style w:type="character" w:customStyle="1" w:styleId="Styl7">
    <w:name w:val="Styl7"/>
    <w:basedOn w:val="DefaultParagraphFont"/>
    <w:uiPriority w:val="1"/>
    <w:rsid w:val="00EA4F56"/>
    <w:rPr>
      <w:b/>
    </w:rPr>
  </w:style>
  <w:style w:type="character" w:customStyle="1" w:styleId="Styl1">
    <w:name w:val="Styl1"/>
    <w:basedOn w:val="DefaultParagraphFont"/>
    <w:uiPriority w:val="1"/>
    <w:rsid w:val="00EA4F56"/>
    <w:rPr>
      <w:rFonts w:asciiTheme="minorHAnsi" w:hAnsiTheme="minorHAnsi"/>
      <w:b/>
      <w:sz w:val="22"/>
    </w:rPr>
  </w:style>
  <w:style w:type="paragraph" w:styleId="NoSpacing">
    <w:name w:val="No Spacing"/>
    <w:uiPriority w:val="1"/>
    <w:qFormat/>
    <w:rsid w:val="009A401C"/>
    <w:pPr>
      <w:jc w:val="both"/>
    </w:pPr>
    <w:rPr>
      <w:rFonts w:ascii="Tahoma" w:eastAsia="Times New Roman" w:hAnsi="Tahoma"/>
      <w:sz w:val="24"/>
      <w:szCs w:val="24"/>
    </w:rPr>
  </w:style>
  <w:style w:type="character" w:customStyle="1" w:styleId="Heading1Char">
    <w:name w:val="Heading 1 Char"/>
    <w:basedOn w:val="DefaultParagraphFont"/>
    <w:link w:val="Heading1"/>
    <w:uiPriority w:val="9"/>
    <w:rsid w:val="009A401C"/>
    <w:rPr>
      <w:rFonts w:ascii="Tahoma" w:eastAsiaTheme="majorEastAsia" w:hAnsi="Tahoma" w:cstheme="majorBidi"/>
      <w:sz w:val="32"/>
      <w:szCs w:val="32"/>
    </w:rPr>
  </w:style>
  <w:style w:type="character" w:customStyle="1" w:styleId="Heading2Char">
    <w:name w:val="Heading 2 Char"/>
    <w:basedOn w:val="DefaultParagraphFont"/>
    <w:link w:val="Heading2"/>
    <w:uiPriority w:val="9"/>
    <w:semiHidden/>
    <w:rsid w:val="009A401C"/>
    <w:rPr>
      <w:rFonts w:ascii="Tahoma" w:eastAsiaTheme="majorEastAsia" w:hAnsi="Tahoma" w:cstheme="majorBidi"/>
      <w:sz w:val="26"/>
      <w:szCs w:val="26"/>
    </w:rPr>
  </w:style>
  <w:style w:type="paragraph" w:styleId="Title">
    <w:name w:val="Title"/>
    <w:basedOn w:val="Normal"/>
    <w:next w:val="Normal"/>
    <w:link w:val="TitleChar"/>
    <w:uiPriority w:val="10"/>
    <w:qFormat/>
    <w:rsid w:val="009A401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A401C"/>
    <w:rPr>
      <w:rFonts w:ascii="Tahoma" w:eastAsiaTheme="majorEastAsia" w:hAnsi="Tahoma" w:cstheme="majorBidi"/>
      <w:spacing w:val="-10"/>
      <w:kern w:val="28"/>
      <w:sz w:val="56"/>
      <w:szCs w:val="56"/>
    </w:rPr>
  </w:style>
  <w:style w:type="paragraph" w:styleId="Subtitle">
    <w:name w:val="Subtitle"/>
    <w:basedOn w:val="Normal"/>
    <w:next w:val="Normal"/>
    <w:link w:val="SubtitleChar"/>
    <w:uiPriority w:val="11"/>
    <w:qFormat/>
    <w:rsid w:val="009A401C"/>
    <w:pPr>
      <w:numPr>
        <w:ilvl w:val="1"/>
      </w:numPr>
      <w:spacing w:after="160"/>
    </w:pPr>
    <w:rPr>
      <w:rFonts w:eastAsiaTheme="minorEastAsia" w:cstheme="minorBidi"/>
      <w:spacing w:val="15"/>
      <w:sz w:val="22"/>
      <w:szCs w:val="22"/>
    </w:rPr>
  </w:style>
  <w:style w:type="character" w:customStyle="1" w:styleId="SubtitleChar">
    <w:name w:val="Subtitle Char"/>
    <w:basedOn w:val="DefaultParagraphFont"/>
    <w:link w:val="Subtitle"/>
    <w:uiPriority w:val="11"/>
    <w:rsid w:val="009A401C"/>
    <w:rPr>
      <w:rFonts w:ascii="Tahoma" w:eastAsiaTheme="minorEastAsia" w:hAnsi="Tahoma" w:cstheme="minorBidi"/>
      <w:spacing w:val="15"/>
      <w:sz w:val="22"/>
      <w:szCs w:val="22"/>
    </w:rPr>
  </w:style>
  <w:style w:type="character" w:styleId="SubtleEmphasis">
    <w:name w:val="Subtle Emphasis"/>
    <w:basedOn w:val="DefaultParagraphFont"/>
    <w:uiPriority w:val="19"/>
    <w:qFormat/>
    <w:rsid w:val="009A401C"/>
    <w:rPr>
      <w:rFonts w:ascii="Tahoma" w:hAnsi="Tahoma"/>
      <w:i/>
      <w:iCs/>
      <w:color w:val="auto"/>
    </w:rPr>
  </w:style>
  <w:style w:type="character" w:styleId="Emphasis">
    <w:name w:val="Emphasis"/>
    <w:basedOn w:val="DefaultParagraphFont"/>
    <w:uiPriority w:val="20"/>
    <w:qFormat/>
    <w:rsid w:val="009A401C"/>
    <w:rPr>
      <w:rFonts w:ascii="Tahoma" w:hAnsi="Tahoma"/>
      <w:i/>
      <w:iCs/>
    </w:rPr>
  </w:style>
  <w:style w:type="character" w:styleId="IntenseEmphasis">
    <w:name w:val="Intense Emphasis"/>
    <w:basedOn w:val="DefaultParagraphFont"/>
    <w:uiPriority w:val="21"/>
    <w:qFormat/>
    <w:rsid w:val="009A401C"/>
    <w:rPr>
      <w:rFonts w:ascii="Tahoma" w:hAnsi="Tahoma"/>
      <w:i/>
      <w:iCs/>
      <w:color w:val="auto"/>
    </w:rPr>
  </w:style>
  <w:style w:type="character" w:styleId="Strong">
    <w:name w:val="Strong"/>
    <w:basedOn w:val="DefaultParagraphFont"/>
    <w:uiPriority w:val="22"/>
    <w:qFormat/>
    <w:rsid w:val="009A401C"/>
    <w:rPr>
      <w:rFonts w:ascii="Tahoma" w:hAnsi="Tahoma"/>
      <w:b/>
      <w:bCs/>
    </w:rPr>
  </w:style>
  <w:style w:type="paragraph" w:styleId="ListParagraph">
    <w:name w:val="List Paragraph"/>
    <w:basedOn w:val="Normal"/>
    <w:link w:val="ListParagraphChar"/>
    <w:uiPriority w:val="34"/>
    <w:qFormat/>
    <w:rsid w:val="00565418"/>
    <w:pPr>
      <w:spacing w:after="160" w:line="259" w:lineRule="auto"/>
      <w:ind w:left="720"/>
      <w:contextualSpacing/>
      <w:jc w:val="left"/>
    </w:pPr>
    <w:rPr>
      <w:rFonts w:ascii="Calibri" w:hAnsi="Calibri"/>
      <w:sz w:val="22"/>
      <w:szCs w:val="22"/>
    </w:rPr>
  </w:style>
  <w:style w:type="character" w:styleId="CommentReference">
    <w:name w:val="annotation reference"/>
    <w:uiPriority w:val="99"/>
    <w:semiHidden/>
    <w:unhideWhenUsed/>
    <w:rsid w:val="00565418"/>
    <w:rPr>
      <w:sz w:val="16"/>
      <w:szCs w:val="16"/>
    </w:rPr>
  </w:style>
  <w:style w:type="paragraph" w:styleId="CommentText">
    <w:name w:val="annotation text"/>
    <w:basedOn w:val="Normal"/>
    <w:link w:val="CommentTextChar"/>
    <w:uiPriority w:val="99"/>
    <w:unhideWhenUsed/>
    <w:rsid w:val="00565418"/>
    <w:pPr>
      <w:spacing w:after="160"/>
      <w:jc w:val="left"/>
    </w:pPr>
    <w:rPr>
      <w:rFonts w:ascii="Calibri" w:hAnsi="Calibri"/>
      <w:sz w:val="20"/>
      <w:szCs w:val="20"/>
    </w:rPr>
  </w:style>
  <w:style w:type="character" w:customStyle="1" w:styleId="CommentTextChar">
    <w:name w:val="Comment Text Char"/>
    <w:basedOn w:val="DefaultParagraphFont"/>
    <w:link w:val="CommentText"/>
    <w:uiPriority w:val="99"/>
    <w:rsid w:val="00565418"/>
    <w:rPr>
      <w:rFonts w:eastAsia="Times New Roman"/>
    </w:rPr>
  </w:style>
  <w:style w:type="paragraph" w:styleId="CommentSubject">
    <w:name w:val="annotation subject"/>
    <w:basedOn w:val="CommentText"/>
    <w:next w:val="CommentText"/>
    <w:link w:val="CommentSubjectChar"/>
    <w:uiPriority w:val="99"/>
    <w:semiHidden/>
    <w:unhideWhenUsed/>
    <w:rsid w:val="00565418"/>
    <w:rPr>
      <w:b/>
      <w:bCs/>
    </w:rPr>
  </w:style>
  <w:style w:type="character" w:customStyle="1" w:styleId="CommentSubjectChar">
    <w:name w:val="Comment Subject Char"/>
    <w:basedOn w:val="CommentTextChar"/>
    <w:link w:val="CommentSubject"/>
    <w:uiPriority w:val="99"/>
    <w:semiHidden/>
    <w:rsid w:val="00565418"/>
    <w:rPr>
      <w:rFonts w:eastAsia="Times New Roman"/>
      <w:b/>
      <w:bCs/>
    </w:rPr>
  </w:style>
  <w:style w:type="table" w:styleId="TableGrid">
    <w:name w:val="Table Grid"/>
    <w:basedOn w:val="TableNormal"/>
    <w:uiPriority w:val="39"/>
    <w:rsid w:val="00565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Plohy">
    <w:name w:val="6Přílohy"/>
    <w:basedOn w:val="Normal"/>
    <w:qFormat/>
    <w:rsid w:val="00565418"/>
    <w:pPr>
      <w:numPr>
        <w:numId w:val="23"/>
      </w:numPr>
      <w:spacing w:before="120" w:after="120"/>
    </w:pPr>
    <w:rPr>
      <w:rFonts w:ascii="Calibri" w:eastAsia="Calibri" w:hAnsi="Calibri"/>
      <w:sz w:val="22"/>
      <w:szCs w:val="22"/>
      <w:lang w:eastAsia="en-US"/>
    </w:rPr>
  </w:style>
  <w:style w:type="character" w:styleId="Hyperlink">
    <w:name w:val="Hyperlink"/>
    <w:rsid w:val="00565418"/>
    <w:rPr>
      <w:color w:val="0000FF"/>
      <w:u w:val="single"/>
    </w:rPr>
  </w:style>
  <w:style w:type="character" w:customStyle="1" w:styleId="UnresolvedMention">
    <w:name w:val="Unresolved Mention"/>
    <w:basedOn w:val="DefaultParagraphFont"/>
    <w:uiPriority w:val="99"/>
    <w:semiHidden/>
    <w:unhideWhenUsed/>
    <w:rsid w:val="00565418"/>
    <w:rPr>
      <w:color w:val="605E5C"/>
      <w:shd w:val="clear" w:color="auto" w:fill="E1DFDD"/>
    </w:rPr>
  </w:style>
  <w:style w:type="paragraph" w:styleId="Revision">
    <w:name w:val="Revision"/>
    <w:hidden/>
    <w:uiPriority w:val="99"/>
    <w:semiHidden/>
    <w:rsid w:val="00565418"/>
    <w:rPr>
      <w:rFonts w:eastAsia="Times New Roman"/>
      <w:sz w:val="22"/>
      <w:szCs w:val="22"/>
    </w:rPr>
  </w:style>
  <w:style w:type="character" w:customStyle="1" w:styleId="ListParagraphChar">
    <w:name w:val="List Paragraph Char"/>
    <w:link w:val="ListParagraph"/>
    <w:uiPriority w:val="34"/>
    <w:locked/>
    <w:rsid w:val="00565418"/>
    <w:rPr>
      <w:rFonts w:eastAsia="Times New Roman"/>
      <w:sz w:val="22"/>
      <w:szCs w:val="22"/>
    </w:rPr>
  </w:style>
  <w:style w:type="paragraph" w:customStyle="1" w:styleId="3seznam">
    <w:name w:val="3seznam"/>
    <w:basedOn w:val="Normal"/>
    <w:rsid w:val="00565418"/>
    <w:pPr>
      <w:numPr>
        <w:ilvl w:val="2"/>
        <w:numId w:val="34"/>
      </w:numPr>
      <w:spacing w:before="120" w:after="120"/>
    </w:pPr>
    <w:rPr>
      <w:rFonts w:ascii="Calibri" w:eastAsiaTheme="minorHAnsi" w:hAnsi="Calibri" w:cs="Calibri"/>
      <w:sz w:val="22"/>
      <w:szCs w:val="22"/>
      <w:lang w:eastAsia="en-US"/>
    </w:rPr>
  </w:style>
  <w:style w:type="character" w:customStyle="1" w:styleId="cf01">
    <w:name w:val="cf01"/>
    <w:basedOn w:val="DefaultParagraphFont"/>
    <w:rsid w:val="0056541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86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ordan@lesymb.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AEFAF-7B97-4EDC-B1E2-0322459F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4538</Words>
  <Characters>26781</Characters>
  <Application>Microsoft Office Word</Application>
  <DocSecurity>0</DocSecurity>
  <Lines>223</Lines>
  <Paragraphs>62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31257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2025-06-29T15:04:00Z</dcterms:created>
  <dcterms:modified xsi:type="dcterms:W3CDTF">2025-07-07T10:28:00Z</dcterms:modified>
</cp:coreProperties>
</file>